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11F" w:rsidRDefault="003B511F"/>
    <w:p w:rsidR="003B511F" w:rsidRDefault="003B511F"/>
    <w:p w:rsidR="003B511F" w:rsidRDefault="003B511F" w:rsidP="009E4FC9">
      <w:pPr>
        <w:jc w:val="center"/>
        <w:rPr>
          <w:b/>
          <w:bCs/>
        </w:rPr>
      </w:pPr>
      <w:r>
        <w:rPr>
          <w:b/>
          <w:bCs/>
        </w:rPr>
        <w:t>LIFE &amp; HEALTH TASK FORCE</w:t>
      </w:r>
    </w:p>
    <w:p w:rsidR="003B511F" w:rsidRDefault="003B511F" w:rsidP="009E4FC9">
      <w:pPr>
        <w:jc w:val="center"/>
      </w:pPr>
      <w:r>
        <w:rPr>
          <w:b/>
          <w:bCs/>
        </w:rPr>
        <w:t>MEETING NOTICE</w:t>
      </w:r>
    </w:p>
    <w:p w:rsidR="003B511F" w:rsidRDefault="003B511F" w:rsidP="009E4FC9"/>
    <w:p w:rsidR="003B511F" w:rsidRDefault="003B511F" w:rsidP="009E4FC9"/>
    <w:p w:rsidR="003B511F" w:rsidRDefault="003B511F" w:rsidP="009E4FC9">
      <w:pPr>
        <w:jc w:val="both"/>
      </w:pPr>
      <w:r>
        <w:tab/>
        <w:t xml:space="preserve">The </w:t>
      </w:r>
      <w:r w:rsidRPr="006573EC">
        <w:t xml:space="preserve">Life &amp; Health </w:t>
      </w:r>
      <w:r>
        <w:t>Producer</w:t>
      </w:r>
      <w:r w:rsidRPr="006573EC">
        <w:t xml:space="preserve"> Advisory Committee</w:t>
      </w:r>
      <w:r>
        <w:t xml:space="preserve"> of the Department of Insurance will meet in open session on Friday, October 9, 2009 at 10:00 a.m.  The meeting will be held at the Delaware Economic Development Office Conference Room, 10</w:t>
      </w:r>
      <w:r>
        <w:rPr>
          <w:vertAlign w:val="superscript"/>
        </w:rPr>
        <w:t>th</w:t>
      </w:r>
      <w:r>
        <w:t xml:space="preserve"> Floor, Carvel State Office Building, 820 N. French St., Wilmington, Delaware.  The agenda is:</w:t>
      </w:r>
    </w:p>
    <w:p w:rsidR="003B511F" w:rsidRDefault="003B511F" w:rsidP="009E4FC9"/>
    <w:p w:rsidR="003B511F" w:rsidRDefault="003B511F" w:rsidP="009E4FC9">
      <w:r>
        <w:t>I.</w:t>
      </w:r>
      <w:r>
        <w:tab/>
        <w:t>Introductions</w:t>
      </w:r>
    </w:p>
    <w:p w:rsidR="003B511F" w:rsidRDefault="003B511F" w:rsidP="009E4FC9">
      <w:pPr>
        <w:ind w:left="1080"/>
      </w:pPr>
    </w:p>
    <w:p w:rsidR="003B511F" w:rsidRDefault="003B511F" w:rsidP="009E4FC9">
      <w:r>
        <w:t>II.</w:t>
      </w:r>
      <w:r>
        <w:tab/>
        <w:t>New Business</w:t>
      </w:r>
    </w:p>
    <w:p w:rsidR="003B511F" w:rsidRDefault="003B511F" w:rsidP="009E4FC9"/>
    <w:p w:rsidR="003B511F" w:rsidRDefault="003B511F" w:rsidP="009E4FC9">
      <w:r>
        <w:t>III.</w:t>
      </w:r>
      <w:r>
        <w:tab/>
        <w:t>Public Comment</w:t>
      </w:r>
    </w:p>
    <w:p w:rsidR="003B511F" w:rsidRDefault="003B511F" w:rsidP="009E4FC9"/>
    <w:p w:rsidR="003B511F" w:rsidRDefault="003B511F" w:rsidP="009E4FC9">
      <w:r>
        <w:t>IV.</w:t>
      </w:r>
      <w:r>
        <w:tab/>
        <w:t>Legislative Items</w:t>
      </w:r>
    </w:p>
    <w:p w:rsidR="003B511F" w:rsidRDefault="003B511F" w:rsidP="009E4FC9"/>
    <w:p w:rsidR="003B511F" w:rsidRDefault="003B511F" w:rsidP="009E4FC9">
      <w:r>
        <w:t>VI.       Adjourn</w:t>
      </w:r>
    </w:p>
    <w:p w:rsidR="003B511F" w:rsidRDefault="003B511F" w:rsidP="009E4FC9"/>
    <w:p w:rsidR="003B511F" w:rsidRDefault="003B511F" w:rsidP="009E4FC9">
      <w:r>
        <w:tab/>
        <w:t xml:space="preserve">This agenda is subject to change up to 6 hours prior to meeting time.  Pursuant to 29 </w:t>
      </w:r>
      <w:r>
        <w:rPr>
          <w:u w:val="single"/>
        </w:rPr>
        <w:t>Del.</w:t>
      </w:r>
      <w:r>
        <w:t xml:space="preserve"> </w:t>
      </w:r>
      <w:r>
        <w:rPr>
          <w:u w:val="single"/>
        </w:rPr>
        <w:t>C.</w:t>
      </w:r>
      <w:r>
        <w:t xml:space="preserve"> § 10004(e)(2), agenda items as listed may not be considered in sequence.  This agenda is subject to change to include additional items including Executive Sessions or the deletion of items including Executive Sessions which arise at the time of the meeting.</w:t>
      </w:r>
    </w:p>
    <w:p w:rsidR="003B511F" w:rsidRDefault="003B511F" w:rsidP="009E4FC9"/>
    <w:p w:rsidR="003B511F" w:rsidRDefault="003B511F"/>
    <w:sectPr w:rsidR="003B511F" w:rsidSect="00E52C54">
      <w:headerReference w:type="default" r:id="rId6"/>
      <w:footerReference w:type="default" r:id="rId7"/>
      <w:pgSz w:w="12240" w:h="15840"/>
      <w:pgMar w:top="2376"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11F" w:rsidRDefault="003B511F">
      <w:r>
        <w:separator/>
      </w:r>
    </w:p>
  </w:endnote>
  <w:endnote w:type="continuationSeparator" w:id="1">
    <w:p w:rsidR="003B511F" w:rsidRDefault="003B511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sto MT">
    <w:altName w:val="Cambria Math"/>
    <w:panose1 w:val="0204060305050503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11F" w:rsidRDefault="003B511F">
    <w:pPr>
      <w:pStyle w:val="Footer"/>
    </w:pPr>
    <w:r>
      <w:rPr>
        <w:noProof/>
      </w:rPr>
      <w:pict>
        <v:shapetype id="_x0000_t202" coordsize="21600,21600" o:spt="202" path="m,l,21600r21600,l21600,xe">
          <v:stroke joinstyle="miter"/>
          <v:path gradientshapeok="t" o:connecttype="rect"/>
        </v:shapetype>
        <v:shape id="_x0000_s2052" type="#_x0000_t202" style="position:absolute;margin-left:-3pt;margin-top:-1.95pt;width:508.5pt;height:31.5pt;z-index:251659264" stroked="f">
          <v:textbox>
            <w:txbxContent>
              <w:p w:rsidR="003B511F" w:rsidRPr="00C4480A" w:rsidRDefault="003B511F" w:rsidP="00D935B7">
                <w:pPr>
                  <w:jc w:val="center"/>
                  <w:rPr>
                    <w:rFonts w:ascii="Calisto MT" w:hAnsi="Calisto MT" w:cs="Calisto MT"/>
                    <w:color w:val="333399"/>
                    <w:sz w:val="20"/>
                    <w:szCs w:val="20"/>
                  </w:rPr>
                </w:pPr>
                <w:r w:rsidRPr="00C4480A">
                  <w:rPr>
                    <w:rFonts w:ascii="Calisto MT" w:hAnsi="Calisto MT" w:cs="Calisto MT"/>
                    <w:color w:val="333399"/>
                    <w:sz w:val="20"/>
                    <w:szCs w:val="20"/>
                  </w:rPr>
                  <w:t xml:space="preserve">841 Silver Lake Blvd., Dover, DE 19904-2465   </w:t>
                </w:r>
                <w:r w:rsidRPr="00C4480A">
                  <w:rPr>
                    <w:rFonts w:ascii="Calisto MT" w:hAnsi="Calisto MT" w:cs="Calisto MT"/>
                    <w:color w:val="333399"/>
                    <w:sz w:val="20"/>
                    <w:szCs w:val="20"/>
                  </w:rPr>
                  <w:sym w:font="Wingdings" w:char="F077"/>
                </w:r>
                <w:r w:rsidRPr="00C4480A">
                  <w:rPr>
                    <w:rFonts w:ascii="Calisto MT" w:hAnsi="Calisto MT" w:cs="Calisto MT"/>
                    <w:color w:val="333399"/>
                    <w:sz w:val="20"/>
                    <w:szCs w:val="20"/>
                  </w:rPr>
                  <w:t xml:space="preserve">   www.delawareinsurance.gov</w:t>
                </w:r>
              </w:p>
              <w:p w:rsidR="003B511F" w:rsidRPr="00C4480A" w:rsidRDefault="003B511F" w:rsidP="00D935B7">
                <w:pPr>
                  <w:jc w:val="center"/>
                  <w:rPr>
                    <w:rFonts w:ascii="Calisto MT" w:hAnsi="Calisto MT" w:cs="Calisto MT"/>
                    <w:color w:val="333399"/>
                    <w:sz w:val="20"/>
                    <w:szCs w:val="20"/>
                  </w:rPr>
                </w:pPr>
                <w:r w:rsidRPr="00C4480A">
                  <w:rPr>
                    <w:rFonts w:ascii="Calisto MT" w:hAnsi="Calisto MT" w:cs="Calisto MT"/>
                    <w:color w:val="333399"/>
                    <w:sz w:val="20"/>
                    <w:szCs w:val="20"/>
                  </w:rPr>
                  <w:t xml:space="preserve">(302) 674-7300 </w:t>
                </w:r>
                <w:r>
                  <w:rPr>
                    <w:rFonts w:ascii="Calisto MT" w:hAnsi="Calisto MT" w:cs="Calisto MT"/>
                    <w:color w:val="333399"/>
                    <w:sz w:val="20"/>
                    <w:szCs w:val="20"/>
                  </w:rPr>
                  <w:t>Dover</w:t>
                </w:r>
                <w:r w:rsidRPr="00C4480A">
                  <w:rPr>
                    <w:rFonts w:ascii="Calisto MT" w:hAnsi="Calisto MT" w:cs="Calisto MT"/>
                    <w:color w:val="333399"/>
                    <w:sz w:val="20"/>
                    <w:szCs w:val="20"/>
                  </w:rPr>
                  <w:t xml:space="preserve">  </w:t>
                </w:r>
                <w:r w:rsidRPr="00C4480A">
                  <w:rPr>
                    <w:rFonts w:ascii="Calisto MT" w:hAnsi="Calisto MT" w:cs="Calisto MT"/>
                    <w:color w:val="333399"/>
                    <w:sz w:val="20"/>
                    <w:szCs w:val="20"/>
                  </w:rPr>
                  <w:sym w:font="Wingdings" w:char="F077"/>
                </w:r>
                <w:r w:rsidRPr="00C4480A">
                  <w:rPr>
                    <w:rFonts w:ascii="Calisto MT" w:hAnsi="Calisto MT" w:cs="Calisto MT"/>
                    <w:color w:val="333399"/>
                    <w:sz w:val="20"/>
                    <w:szCs w:val="20"/>
                  </w:rPr>
                  <w:t xml:space="preserve">  (302) 739-5280 fax   </w:t>
                </w:r>
                <w:r w:rsidRPr="00C4480A">
                  <w:rPr>
                    <w:rFonts w:ascii="Calisto MT" w:hAnsi="Calisto MT" w:cs="Calisto MT"/>
                    <w:color w:val="333399"/>
                    <w:sz w:val="20"/>
                    <w:szCs w:val="20"/>
                  </w:rPr>
                  <w:sym w:font="Wingdings" w:char="F077"/>
                </w:r>
                <w:r w:rsidRPr="00C4480A">
                  <w:rPr>
                    <w:rFonts w:ascii="Calisto MT" w:hAnsi="Calisto MT" w:cs="Calisto MT"/>
                    <w:color w:val="333399"/>
                    <w:sz w:val="20"/>
                    <w:szCs w:val="20"/>
                  </w:rPr>
                  <w:t xml:space="preserve">   (302) 577-</w:t>
                </w:r>
                <w:r>
                  <w:rPr>
                    <w:rFonts w:ascii="Calisto MT" w:hAnsi="Calisto MT" w:cs="Calisto MT"/>
                    <w:color w:val="333399"/>
                    <w:sz w:val="20"/>
                    <w:szCs w:val="20"/>
                  </w:rPr>
                  <w:t>5280 Wilmington</w:t>
                </w:r>
              </w:p>
              <w:p w:rsidR="003B511F" w:rsidRPr="00D935B7" w:rsidRDefault="003B511F" w:rsidP="00D935B7">
                <w:pPr>
                  <w:jc w:val="center"/>
                  <w:rPr>
                    <w:rFonts w:ascii="Calisto MT" w:hAnsi="Calisto MT" w:cs="Calisto MT"/>
                    <w:sz w:val="20"/>
                    <w:szCs w:val="20"/>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11F" w:rsidRDefault="003B511F">
      <w:r>
        <w:separator/>
      </w:r>
    </w:p>
  </w:footnote>
  <w:footnote w:type="continuationSeparator" w:id="1">
    <w:p w:rsidR="003B511F" w:rsidRDefault="003B51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11F" w:rsidRDefault="003B511F" w:rsidP="004A15A9">
    <w:pPr>
      <w:pStyle w:val="Header"/>
      <w:jc w:val="center"/>
    </w:pPr>
    <w:r>
      <w:rPr>
        <w:noProof/>
      </w:rPr>
      <w:pict>
        <v:shapetype id="_x0000_t202" coordsize="21600,21600" o:spt="202" path="m,l,21600r21600,l21600,xe">
          <v:stroke joinstyle="miter"/>
          <v:path gradientshapeok="t" o:connecttype="rect"/>
        </v:shapetype>
        <v:shape id="_x0000_s2049" type="#_x0000_t202" style="position:absolute;left:0;text-align:left;margin-left:197.25pt;margin-top:-7.35pt;width:100.25pt;height:88.9pt;z-index:251656192;mso-wrap-style:none" stroked="f">
          <v:textbox style="mso-fit-shape-to-text:t">
            <w:txbxContent>
              <w:p w:rsidR="003B511F" w:rsidRDefault="003B511F" w:rsidP="00D935B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7" type="#_x0000_t75" alt="Blue w New Coat" style="width:83.25pt;height:81.75pt;visibility:visible">
                      <v:imagedata r:id="rId1" o:title=""/>
                    </v:shape>
                  </w:pict>
                </w:r>
              </w:p>
            </w:txbxContent>
          </v:textbox>
        </v:shape>
      </w:pict>
    </w:r>
  </w:p>
  <w:p w:rsidR="003B511F" w:rsidRDefault="003B511F" w:rsidP="004A15A9">
    <w:pPr>
      <w:pStyle w:val="Header"/>
      <w:jc w:val="center"/>
    </w:pPr>
  </w:p>
  <w:p w:rsidR="003B511F" w:rsidRDefault="003B511F" w:rsidP="004A15A9">
    <w:pPr>
      <w:pStyle w:val="Header"/>
      <w:jc w:val="center"/>
    </w:pPr>
    <w:r>
      <w:rPr>
        <w:noProof/>
      </w:rPr>
      <w:pict>
        <v:shape id="_x0000_s2050" type="#_x0000_t202" style="position:absolute;left:0;text-align:left;margin-left:345.35pt;margin-top:1.9pt;width:168.75pt;height:23.25pt;z-index:251658240" stroked="f">
          <v:textbox>
            <w:txbxContent>
              <w:p w:rsidR="003B511F" w:rsidRPr="00C4480A" w:rsidRDefault="003B511F" w:rsidP="00D935B7">
                <w:pPr>
                  <w:jc w:val="center"/>
                  <w:rPr>
                    <w:rFonts w:ascii="Calisto MT" w:hAnsi="Calisto MT" w:cs="Calisto MT"/>
                    <w:color w:val="333399"/>
                    <w:sz w:val="20"/>
                    <w:szCs w:val="20"/>
                  </w:rPr>
                </w:pPr>
                <w:r>
                  <w:rPr>
                    <w:rFonts w:ascii="Calisto MT" w:hAnsi="Calisto MT" w:cs="Calisto MT"/>
                    <w:color w:val="333399"/>
                    <w:sz w:val="20"/>
                    <w:szCs w:val="20"/>
                  </w:rPr>
                  <w:t xml:space="preserve">Delaware </w:t>
                </w:r>
                <w:r w:rsidRPr="00C4480A">
                  <w:rPr>
                    <w:rFonts w:ascii="Calisto MT" w:hAnsi="Calisto MT" w:cs="Calisto MT"/>
                    <w:color w:val="333399"/>
                    <w:sz w:val="20"/>
                    <w:szCs w:val="20"/>
                  </w:rPr>
                  <w:t xml:space="preserve">Department of Insurance </w:t>
                </w:r>
              </w:p>
            </w:txbxContent>
          </v:textbox>
        </v:shape>
      </w:pict>
    </w:r>
    <w:r>
      <w:rPr>
        <w:noProof/>
      </w:rPr>
      <w:pict>
        <v:shape id="_x0000_s2051" type="#_x0000_t202" style="position:absolute;left:0;text-align:left;margin-left:-12.75pt;margin-top:1.4pt;width:154.5pt;height:31.5pt;z-index:251657216" stroked="f">
          <v:textbox>
            <w:txbxContent>
              <w:p w:rsidR="003B511F" w:rsidRPr="00C4480A" w:rsidRDefault="003B511F" w:rsidP="00D935B7">
                <w:pPr>
                  <w:jc w:val="center"/>
                  <w:rPr>
                    <w:rFonts w:ascii="Calisto MT" w:hAnsi="Calisto MT" w:cs="Calisto MT"/>
                    <w:color w:val="333399"/>
                    <w:sz w:val="20"/>
                    <w:szCs w:val="20"/>
                  </w:rPr>
                </w:pPr>
                <w:r w:rsidRPr="00C4480A">
                  <w:rPr>
                    <w:rFonts w:ascii="Calisto MT" w:hAnsi="Calisto MT" w:cs="Calisto MT"/>
                    <w:color w:val="333399"/>
                    <w:sz w:val="20"/>
                    <w:szCs w:val="20"/>
                  </w:rPr>
                  <w:t xml:space="preserve">Karen Weldin Stewart, </w:t>
                </w:r>
                <w:r w:rsidRPr="00C4480A">
                  <w:rPr>
                    <w:rFonts w:ascii="Calisto MT" w:hAnsi="Calisto MT" w:cs="Calisto MT"/>
                    <w:color w:val="333399"/>
                    <w:sz w:val="16"/>
                    <w:szCs w:val="16"/>
                  </w:rPr>
                  <w:t>CIR-ML</w:t>
                </w:r>
              </w:p>
              <w:p w:rsidR="003B511F" w:rsidRPr="00C4480A" w:rsidRDefault="003B511F" w:rsidP="00D935B7">
                <w:pPr>
                  <w:jc w:val="center"/>
                  <w:rPr>
                    <w:rFonts w:ascii="Calisto MT" w:hAnsi="Calisto MT" w:cs="Calisto MT"/>
                    <w:color w:val="333399"/>
                    <w:sz w:val="20"/>
                    <w:szCs w:val="20"/>
                  </w:rPr>
                </w:pPr>
                <w:r w:rsidRPr="00C4480A">
                  <w:rPr>
                    <w:rFonts w:ascii="Calisto MT" w:hAnsi="Calisto MT" w:cs="Calisto MT"/>
                    <w:color w:val="333399"/>
                    <w:sz w:val="20"/>
                    <w:szCs w:val="20"/>
                  </w:rPr>
                  <w:t>Commissioner</w:t>
                </w:r>
              </w:p>
            </w:txbxContent>
          </v:textbox>
        </v:shape>
      </w:pict>
    </w:r>
  </w:p>
  <w:p w:rsidR="003B511F" w:rsidRDefault="003B511F" w:rsidP="004A15A9">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2053"/>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2BFB"/>
    <w:rsid w:val="0003088D"/>
    <w:rsid w:val="0007361A"/>
    <w:rsid w:val="00094D6F"/>
    <w:rsid w:val="001E4652"/>
    <w:rsid w:val="00313727"/>
    <w:rsid w:val="00327337"/>
    <w:rsid w:val="00360883"/>
    <w:rsid w:val="003A15B7"/>
    <w:rsid w:val="003B50F0"/>
    <w:rsid w:val="003B511F"/>
    <w:rsid w:val="00466158"/>
    <w:rsid w:val="004A15A9"/>
    <w:rsid w:val="005042C6"/>
    <w:rsid w:val="0055145F"/>
    <w:rsid w:val="005F09F1"/>
    <w:rsid w:val="00627B3E"/>
    <w:rsid w:val="006573EC"/>
    <w:rsid w:val="00702C01"/>
    <w:rsid w:val="008824E5"/>
    <w:rsid w:val="008B39F3"/>
    <w:rsid w:val="00976101"/>
    <w:rsid w:val="009A084F"/>
    <w:rsid w:val="009E4FC9"/>
    <w:rsid w:val="00A16BDA"/>
    <w:rsid w:val="00A40808"/>
    <w:rsid w:val="00AE0BB5"/>
    <w:rsid w:val="00B81AA1"/>
    <w:rsid w:val="00BA7002"/>
    <w:rsid w:val="00BC2F3B"/>
    <w:rsid w:val="00C4480A"/>
    <w:rsid w:val="00D935B7"/>
    <w:rsid w:val="00DC78BD"/>
    <w:rsid w:val="00E164BD"/>
    <w:rsid w:val="00E52C54"/>
    <w:rsid w:val="00EE55AA"/>
    <w:rsid w:val="00F52BFB"/>
    <w:rsid w:val="00FC7D3D"/>
    <w:rsid w:val="00FD5C5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FC9"/>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locked/>
    <w:rsid w:val="004A15A9"/>
    <w:pPr>
      <w:tabs>
        <w:tab w:val="center" w:pos="4320"/>
        <w:tab w:val="right" w:pos="8640"/>
      </w:tabs>
    </w:pPr>
  </w:style>
  <w:style w:type="character" w:customStyle="1" w:styleId="HeaderChar">
    <w:name w:val="Header Char"/>
    <w:basedOn w:val="DefaultParagraphFont"/>
    <w:link w:val="Header"/>
    <w:uiPriority w:val="99"/>
    <w:semiHidden/>
    <w:locked/>
    <w:rsid w:val="00313727"/>
    <w:rPr>
      <w:sz w:val="24"/>
      <w:szCs w:val="24"/>
    </w:rPr>
  </w:style>
  <w:style w:type="paragraph" w:styleId="Footer">
    <w:name w:val="footer"/>
    <w:basedOn w:val="Normal"/>
    <w:link w:val="FooterChar"/>
    <w:uiPriority w:val="99"/>
    <w:locked/>
    <w:rsid w:val="004A15A9"/>
    <w:pPr>
      <w:tabs>
        <w:tab w:val="center" w:pos="4320"/>
        <w:tab w:val="right" w:pos="8640"/>
      </w:tabs>
    </w:pPr>
  </w:style>
  <w:style w:type="character" w:customStyle="1" w:styleId="FooterChar">
    <w:name w:val="Footer Char"/>
    <w:basedOn w:val="DefaultParagraphFont"/>
    <w:link w:val="Footer"/>
    <w:uiPriority w:val="99"/>
    <w:semiHidden/>
    <w:locked/>
    <w:rsid w:val="00313727"/>
    <w:rPr>
      <w:sz w:val="24"/>
      <w:szCs w:val="24"/>
    </w:rPr>
  </w:style>
  <w:style w:type="character" w:styleId="Hyperlink">
    <w:name w:val="Hyperlink"/>
    <w:basedOn w:val="DefaultParagraphFont"/>
    <w:uiPriority w:val="99"/>
    <w:rsid w:val="005042C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123</Words>
  <Characters>707</Characters>
  <Application>Microsoft Office Outlook</Application>
  <DocSecurity>0</DocSecurity>
  <Lines>0</Lines>
  <Paragraphs>0</Paragraphs>
  <ScaleCrop>false</ScaleCrop>
  <Company>doi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&amp; HEALTH TASK FORCE</dc:title>
  <dc:subject/>
  <dc:creator>Greg</dc:creator>
  <cp:keywords/>
  <dc:description/>
  <cp:lastModifiedBy>anna.isip</cp:lastModifiedBy>
  <cp:revision>2</cp:revision>
  <cp:lastPrinted>2009-01-13T13:27:00Z</cp:lastPrinted>
  <dcterms:created xsi:type="dcterms:W3CDTF">2009-10-07T20:40:00Z</dcterms:created>
  <dcterms:modified xsi:type="dcterms:W3CDTF">2009-10-07T20:40:00Z</dcterms:modified>
</cp:coreProperties>
</file>