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26" w:rsidRDefault="003C0626" w:rsidP="00394F7A">
      <w:pPr>
        <w:spacing w:after="0" w:line="240" w:lineRule="auto"/>
        <w:jc w:val="center"/>
        <w:rPr>
          <w:rFonts w:ascii="Arial Narrow" w:hAnsi="Arial Narrow"/>
          <w:b/>
          <w:sz w:val="24"/>
          <w:szCs w:val="24"/>
        </w:rPr>
      </w:pPr>
    </w:p>
    <w:p w:rsidR="00A4197A" w:rsidRDefault="00A4197A" w:rsidP="00394F7A">
      <w:pPr>
        <w:spacing w:after="0" w:line="240" w:lineRule="auto"/>
        <w:jc w:val="center"/>
        <w:rPr>
          <w:rFonts w:ascii="Arial Narrow" w:hAnsi="Arial Narrow"/>
          <w:b/>
          <w:sz w:val="24"/>
          <w:szCs w:val="24"/>
        </w:rPr>
      </w:pPr>
    </w:p>
    <w:p w:rsidR="00E671A6" w:rsidRPr="00354F77" w:rsidRDefault="00C86C3A" w:rsidP="00394F7A">
      <w:pPr>
        <w:spacing w:after="0" w:line="240" w:lineRule="auto"/>
        <w:jc w:val="center"/>
        <w:rPr>
          <w:rFonts w:ascii="Arial Narrow" w:hAnsi="Arial Narrow"/>
          <w:b/>
          <w:vanish/>
          <w:sz w:val="24"/>
          <w:szCs w:val="24"/>
          <w:specVanish/>
        </w:rPr>
      </w:pPr>
      <w:r>
        <w:rPr>
          <w:rFonts w:ascii="Arial Narrow" w:hAnsi="Arial Narrow"/>
          <w:b/>
          <w:sz w:val="24"/>
          <w:szCs w:val="24"/>
        </w:rPr>
        <w:t>PROJECT STEERING COMMITTE</w:t>
      </w:r>
    </w:p>
    <w:p w:rsidR="00E671A6" w:rsidRPr="008278E2" w:rsidRDefault="00354F77" w:rsidP="00394F7A">
      <w:pPr>
        <w:spacing w:after="0" w:line="240" w:lineRule="auto"/>
        <w:jc w:val="center"/>
        <w:rPr>
          <w:rFonts w:ascii="Arial Narrow" w:hAnsi="Arial Narrow"/>
          <w:b/>
          <w:sz w:val="24"/>
          <w:szCs w:val="24"/>
        </w:rPr>
      </w:pPr>
      <w:r>
        <w:rPr>
          <w:rFonts w:ascii="Arial Narrow" w:hAnsi="Arial Narrow"/>
          <w:b/>
          <w:sz w:val="24"/>
          <w:szCs w:val="24"/>
        </w:rPr>
        <w:t xml:space="preserve"> </w:t>
      </w:r>
      <w:r w:rsidR="00E671A6"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5711E7">
        <w:rPr>
          <w:rFonts w:ascii="Arial Narrow" w:hAnsi="Arial Narrow"/>
          <w:b/>
          <w:sz w:val="24"/>
          <w:szCs w:val="24"/>
        </w:rPr>
        <w:t>December 18</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 xml:space="preserve">on Tuesday </w:t>
      </w:r>
      <w:r w:rsidR="00DD02F3">
        <w:rPr>
          <w:rFonts w:ascii="Arial Narrow" w:hAnsi="Arial Narrow"/>
          <w:sz w:val="24"/>
          <w:szCs w:val="24"/>
        </w:rPr>
        <w:t>December</w:t>
      </w:r>
      <w:r w:rsidR="002D16EC">
        <w:rPr>
          <w:rFonts w:ascii="Arial Narrow" w:hAnsi="Arial Narrow"/>
          <w:sz w:val="24"/>
          <w:szCs w:val="24"/>
        </w:rPr>
        <w:t xml:space="preserve"> 1</w:t>
      </w:r>
      <w:r w:rsidR="00DD02F3">
        <w:rPr>
          <w:rFonts w:ascii="Arial Narrow" w:hAnsi="Arial Narrow"/>
          <w:sz w:val="24"/>
          <w:szCs w:val="24"/>
        </w:rPr>
        <w:t>8</w:t>
      </w:r>
      <w:r w:rsidR="00424933">
        <w:rPr>
          <w:rFonts w:ascii="Arial Narrow" w:hAnsi="Arial Narrow"/>
          <w:sz w:val="24"/>
          <w:szCs w:val="24"/>
        </w:rPr>
        <w:t xml:space="preserve">, 2012 </w:t>
      </w:r>
      <w:r w:rsidR="00302F06">
        <w:rPr>
          <w:rFonts w:ascii="Arial Narrow" w:hAnsi="Arial Narrow"/>
          <w:sz w:val="24"/>
          <w:szCs w:val="24"/>
        </w:rPr>
        <w:t>via the bridge line at Dover, Delaware</w:t>
      </w:r>
      <w:r w:rsidR="00424933">
        <w:rPr>
          <w:rFonts w:ascii="Arial Narrow" w:hAnsi="Arial Narrow"/>
          <w:sz w:val="24"/>
          <w:szCs w:val="24"/>
        </w:rPr>
        <w:t xml:space="preserve">.  </w:t>
      </w:r>
      <w:r w:rsidR="00302F06">
        <w:rPr>
          <w:rFonts w:ascii="Arial Narrow" w:hAnsi="Arial Narrow"/>
          <w:sz w:val="24"/>
          <w:szCs w:val="24"/>
        </w:rPr>
        <w:t>Mrs. 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2D16EC">
        <w:rPr>
          <w:rFonts w:ascii="Arial Narrow" w:hAnsi="Arial Narrow"/>
          <w:sz w:val="24"/>
          <w:szCs w:val="24"/>
        </w:rPr>
        <w:t>0</w:t>
      </w:r>
      <w:r w:rsidRPr="008278E2">
        <w:rPr>
          <w:rFonts w:ascii="Arial Narrow" w:hAnsi="Arial Narrow"/>
          <w:sz w:val="24"/>
          <w:szCs w:val="24"/>
        </w:rPr>
        <w:t xml:space="preserve"> a.m.  Those in attendance included:</w:t>
      </w:r>
    </w:p>
    <w:p w:rsidR="00C243A4" w:rsidRPr="00167862" w:rsidRDefault="00E671A6" w:rsidP="00C86C3A">
      <w:pPr>
        <w:spacing w:after="0" w:line="240" w:lineRule="auto"/>
        <w:rPr>
          <w:rFonts w:ascii="Arial Narrow" w:hAnsi="Arial Narrow"/>
          <w:sz w:val="24"/>
          <w:szCs w:val="24"/>
        </w:rPr>
      </w:pPr>
      <w:r w:rsidRPr="008278E2">
        <w:rPr>
          <w:rFonts w:ascii="Arial Narrow" w:hAnsi="Arial Narrow"/>
          <w:sz w:val="24"/>
          <w:szCs w:val="24"/>
        </w:rPr>
        <w:tab/>
      </w:r>
      <w:r w:rsidR="008A44B0" w:rsidRPr="00167862">
        <w:rPr>
          <w:rFonts w:ascii="Arial Narrow" w:hAnsi="Arial Narrow"/>
          <w:sz w:val="24"/>
          <w:szCs w:val="24"/>
        </w:rPr>
        <w:t>Lynn Gedney</w:t>
      </w:r>
      <w:r w:rsidR="00C86C3A" w:rsidRPr="00167862">
        <w:rPr>
          <w:rFonts w:ascii="Arial Narrow" w:hAnsi="Arial Narrow"/>
          <w:sz w:val="24"/>
          <w:szCs w:val="24"/>
        </w:rPr>
        <w:tab/>
      </w:r>
      <w:r w:rsidR="00C86C3A" w:rsidRPr="00167862">
        <w:rPr>
          <w:rFonts w:ascii="Arial Narrow" w:hAnsi="Arial Narrow"/>
          <w:sz w:val="24"/>
          <w:szCs w:val="24"/>
        </w:rPr>
        <w:tab/>
        <w:t>DELJIS</w:t>
      </w:r>
      <w:r w:rsidR="00C86C3A" w:rsidRPr="00167862">
        <w:rPr>
          <w:rFonts w:ascii="Arial Narrow" w:hAnsi="Arial Narrow"/>
          <w:sz w:val="24"/>
          <w:szCs w:val="24"/>
        </w:rPr>
        <w:tab/>
      </w:r>
      <w:r w:rsidR="00C86C3A" w:rsidRPr="00167862">
        <w:rPr>
          <w:rFonts w:ascii="Arial Narrow" w:hAnsi="Arial Narrow"/>
          <w:sz w:val="24"/>
          <w:szCs w:val="24"/>
        </w:rPr>
        <w:tab/>
      </w:r>
      <w:r w:rsidR="006A28CE">
        <w:rPr>
          <w:rFonts w:ascii="Arial Narrow" w:hAnsi="Arial Narrow"/>
          <w:sz w:val="24"/>
          <w:szCs w:val="24"/>
        </w:rPr>
        <w:t>Kevin Agne</w:t>
      </w:r>
      <w:r w:rsidR="006A28CE">
        <w:rPr>
          <w:rFonts w:ascii="Arial Narrow" w:hAnsi="Arial Narrow"/>
          <w:sz w:val="24"/>
          <w:szCs w:val="24"/>
        </w:rPr>
        <w:tab/>
      </w:r>
      <w:r w:rsidR="006A28CE">
        <w:rPr>
          <w:rFonts w:ascii="Arial Narrow" w:hAnsi="Arial Narrow"/>
          <w:sz w:val="24"/>
          <w:szCs w:val="24"/>
        </w:rPr>
        <w:tab/>
        <w:t>Family Court</w:t>
      </w:r>
    </w:p>
    <w:p w:rsidR="00C86C3A" w:rsidRPr="00167862" w:rsidRDefault="00C86C3A" w:rsidP="00C86C3A">
      <w:pPr>
        <w:spacing w:after="0" w:line="240" w:lineRule="auto"/>
        <w:rPr>
          <w:rFonts w:ascii="Arial Narrow" w:hAnsi="Arial Narrow"/>
          <w:sz w:val="24"/>
          <w:szCs w:val="24"/>
        </w:rPr>
      </w:pPr>
      <w:r w:rsidRPr="00167862">
        <w:rPr>
          <w:rFonts w:ascii="Arial Narrow" w:hAnsi="Arial Narrow"/>
          <w:sz w:val="24"/>
          <w:szCs w:val="24"/>
        </w:rPr>
        <w:tab/>
      </w:r>
      <w:r w:rsidR="008A44B0" w:rsidRPr="00167862">
        <w:rPr>
          <w:rFonts w:ascii="Arial Narrow" w:hAnsi="Arial Narrow"/>
          <w:sz w:val="24"/>
          <w:szCs w:val="24"/>
        </w:rPr>
        <w:t>Heather Carretto</w:t>
      </w:r>
      <w:r w:rsidR="008A44B0" w:rsidRPr="00167862">
        <w:rPr>
          <w:rFonts w:ascii="Arial Narrow" w:hAnsi="Arial Narrow"/>
          <w:sz w:val="24"/>
          <w:szCs w:val="24"/>
        </w:rPr>
        <w:tab/>
      </w:r>
      <w:r w:rsidRPr="00167862">
        <w:rPr>
          <w:rFonts w:ascii="Arial Narrow" w:hAnsi="Arial Narrow"/>
          <w:sz w:val="24"/>
          <w:szCs w:val="24"/>
        </w:rPr>
        <w:t>DELJIS</w:t>
      </w:r>
      <w:r w:rsidRPr="00167862">
        <w:rPr>
          <w:rFonts w:ascii="Arial Narrow" w:hAnsi="Arial Narrow"/>
          <w:sz w:val="24"/>
          <w:szCs w:val="24"/>
        </w:rPr>
        <w:tab/>
      </w:r>
      <w:r w:rsidRPr="00167862">
        <w:rPr>
          <w:rFonts w:ascii="Arial Narrow" w:hAnsi="Arial Narrow"/>
          <w:sz w:val="24"/>
          <w:szCs w:val="24"/>
        </w:rPr>
        <w:tab/>
      </w:r>
      <w:r w:rsidR="00302F06">
        <w:rPr>
          <w:rFonts w:ascii="Arial Narrow" w:hAnsi="Arial Narrow"/>
          <w:sz w:val="24"/>
          <w:szCs w:val="24"/>
        </w:rPr>
        <w:t>Betty Smith</w:t>
      </w:r>
      <w:r w:rsidR="006A28CE">
        <w:rPr>
          <w:rFonts w:ascii="Arial Narrow" w:hAnsi="Arial Narrow"/>
          <w:sz w:val="24"/>
          <w:szCs w:val="24"/>
        </w:rPr>
        <w:tab/>
      </w:r>
      <w:r w:rsidR="006A28CE">
        <w:rPr>
          <w:rFonts w:ascii="Arial Narrow" w:hAnsi="Arial Narrow"/>
          <w:sz w:val="24"/>
          <w:szCs w:val="24"/>
        </w:rPr>
        <w:tab/>
        <w:t>DO</w:t>
      </w:r>
      <w:r w:rsidR="00302F06">
        <w:rPr>
          <w:rFonts w:ascii="Arial Narrow" w:hAnsi="Arial Narrow"/>
          <w:sz w:val="24"/>
          <w:szCs w:val="24"/>
        </w:rPr>
        <w:t>C</w:t>
      </w:r>
    </w:p>
    <w:p w:rsidR="00424933" w:rsidRPr="00167862" w:rsidRDefault="00424933" w:rsidP="00C86C3A">
      <w:pPr>
        <w:spacing w:after="0" w:line="240" w:lineRule="auto"/>
        <w:rPr>
          <w:rFonts w:ascii="Arial Narrow" w:hAnsi="Arial Narrow"/>
          <w:sz w:val="24"/>
          <w:szCs w:val="24"/>
        </w:rPr>
      </w:pPr>
      <w:r w:rsidRPr="00167862">
        <w:rPr>
          <w:rFonts w:ascii="Arial Narrow" w:hAnsi="Arial Narrow"/>
          <w:sz w:val="24"/>
          <w:szCs w:val="24"/>
        </w:rPr>
        <w:tab/>
      </w:r>
      <w:r w:rsidR="008A44B0" w:rsidRPr="00167862">
        <w:rPr>
          <w:rFonts w:ascii="Arial Narrow" w:hAnsi="Arial Narrow"/>
          <w:sz w:val="24"/>
          <w:szCs w:val="24"/>
        </w:rPr>
        <w:t>Ray Sammons</w:t>
      </w:r>
      <w:r w:rsidR="00C86C3A" w:rsidRPr="00167862">
        <w:rPr>
          <w:rFonts w:ascii="Arial Narrow" w:hAnsi="Arial Narrow"/>
          <w:sz w:val="24"/>
          <w:szCs w:val="24"/>
        </w:rPr>
        <w:t xml:space="preserve"> </w:t>
      </w:r>
      <w:r w:rsidR="00C86C3A" w:rsidRPr="00167862">
        <w:rPr>
          <w:rFonts w:ascii="Arial Narrow" w:hAnsi="Arial Narrow"/>
          <w:sz w:val="24"/>
          <w:szCs w:val="24"/>
        </w:rPr>
        <w:tab/>
      </w:r>
      <w:r w:rsidR="00C86C3A" w:rsidRPr="00167862">
        <w:rPr>
          <w:rFonts w:ascii="Arial Narrow" w:hAnsi="Arial Narrow"/>
          <w:sz w:val="24"/>
          <w:szCs w:val="24"/>
        </w:rPr>
        <w:tab/>
      </w:r>
      <w:r w:rsidR="00167862" w:rsidRPr="00167862">
        <w:rPr>
          <w:rFonts w:ascii="Arial Narrow" w:hAnsi="Arial Narrow"/>
          <w:sz w:val="24"/>
          <w:szCs w:val="24"/>
        </w:rPr>
        <w:t>DELJIS</w:t>
      </w:r>
      <w:r w:rsidRPr="00167862">
        <w:rPr>
          <w:rFonts w:ascii="Arial Narrow" w:hAnsi="Arial Narrow"/>
          <w:sz w:val="24"/>
          <w:szCs w:val="24"/>
        </w:rPr>
        <w:tab/>
      </w:r>
      <w:r w:rsidRPr="00167862">
        <w:rPr>
          <w:rFonts w:ascii="Arial Narrow" w:hAnsi="Arial Narrow"/>
          <w:sz w:val="24"/>
          <w:szCs w:val="24"/>
        </w:rPr>
        <w:tab/>
      </w:r>
    </w:p>
    <w:p w:rsidR="00424933" w:rsidRPr="008E2BE2" w:rsidRDefault="00C86C3A" w:rsidP="00C86C3A">
      <w:pPr>
        <w:spacing w:after="0" w:line="240" w:lineRule="auto"/>
        <w:rPr>
          <w:rFonts w:ascii="Arial Narrow" w:hAnsi="Arial Narrow"/>
          <w:sz w:val="24"/>
          <w:szCs w:val="24"/>
          <w:highlight w:val="yellow"/>
        </w:rPr>
      </w:pPr>
      <w:r w:rsidRPr="00167862">
        <w:rPr>
          <w:rFonts w:ascii="Arial Narrow" w:hAnsi="Arial Narrow"/>
          <w:sz w:val="24"/>
          <w:szCs w:val="24"/>
        </w:rPr>
        <w:tab/>
        <w:t>Renee Rigby</w:t>
      </w:r>
      <w:r w:rsidRPr="00167862">
        <w:rPr>
          <w:rFonts w:ascii="Arial Narrow" w:hAnsi="Arial Narrow"/>
          <w:sz w:val="24"/>
          <w:szCs w:val="24"/>
        </w:rPr>
        <w:tab/>
      </w:r>
      <w:r w:rsidRPr="00167862">
        <w:rPr>
          <w:rFonts w:ascii="Arial Narrow" w:hAnsi="Arial Narrow"/>
          <w:sz w:val="24"/>
          <w:szCs w:val="24"/>
        </w:rPr>
        <w:tab/>
        <w:t>DSP/SBI</w:t>
      </w:r>
    </w:p>
    <w:p w:rsidR="00C86C3A" w:rsidRPr="008E2BE2" w:rsidRDefault="00C86C3A" w:rsidP="00C86C3A">
      <w:pPr>
        <w:spacing w:after="0" w:line="240" w:lineRule="auto"/>
        <w:rPr>
          <w:rFonts w:ascii="Arial Narrow" w:hAnsi="Arial Narrow"/>
          <w:sz w:val="24"/>
          <w:szCs w:val="24"/>
          <w:highlight w:val="yellow"/>
        </w:rPr>
      </w:pPr>
      <w:r w:rsidRPr="006A28CE">
        <w:rPr>
          <w:rFonts w:ascii="Arial Narrow" w:hAnsi="Arial Narrow"/>
          <w:sz w:val="24"/>
          <w:szCs w:val="24"/>
        </w:rPr>
        <w:tab/>
      </w:r>
      <w:r w:rsidR="00302F06">
        <w:rPr>
          <w:rFonts w:ascii="Arial Narrow" w:hAnsi="Arial Narrow"/>
          <w:sz w:val="24"/>
          <w:szCs w:val="24"/>
        </w:rPr>
        <w:t>Peggy Bell</w:t>
      </w:r>
      <w:r w:rsidRPr="006A28CE">
        <w:rPr>
          <w:rFonts w:ascii="Arial Narrow" w:hAnsi="Arial Narrow"/>
          <w:sz w:val="24"/>
          <w:szCs w:val="24"/>
        </w:rPr>
        <w:tab/>
      </w:r>
      <w:r w:rsidRPr="006A28CE">
        <w:rPr>
          <w:rFonts w:ascii="Arial Narrow" w:hAnsi="Arial Narrow"/>
          <w:sz w:val="24"/>
          <w:szCs w:val="24"/>
        </w:rPr>
        <w:tab/>
      </w:r>
      <w:r w:rsidR="00302F06">
        <w:rPr>
          <w:rFonts w:ascii="Arial Narrow" w:hAnsi="Arial Narrow"/>
          <w:sz w:val="24"/>
          <w:szCs w:val="24"/>
        </w:rPr>
        <w:t>DELJIS</w:t>
      </w:r>
      <w:r w:rsidR="00424933" w:rsidRPr="006A28CE">
        <w:rPr>
          <w:rFonts w:ascii="Arial Narrow" w:hAnsi="Arial Narrow"/>
          <w:sz w:val="24"/>
          <w:szCs w:val="24"/>
        </w:rPr>
        <w:tab/>
      </w:r>
    </w:p>
    <w:p w:rsidR="00424933" w:rsidRDefault="006A28CE" w:rsidP="006A28CE">
      <w:pPr>
        <w:spacing w:after="0" w:line="240" w:lineRule="auto"/>
        <w:ind w:firstLine="720"/>
        <w:rPr>
          <w:rFonts w:ascii="Arial Narrow" w:hAnsi="Arial Narrow"/>
          <w:sz w:val="24"/>
          <w:szCs w:val="24"/>
        </w:rPr>
      </w:pPr>
      <w:r w:rsidRPr="006A28CE">
        <w:rPr>
          <w:rFonts w:ascii="Arial Narrow" w:hAnsi="Arial Narrow"/>
          <w:sz w:val="24"/>
          <w:szCs w:val="24"/>
        </w:rPr>
        <w:t>Charlotte Walsh</w:t>
      </w:r>
      <w:r w:rsidR="00424933" w:rsidRPr="006A28CE">
        <w:rPr>
          <w:rFonts w:ascii="Arial Narrow" w:hAnsi="Arial Narrow"/>
          <w:sz w:val="24"/>
          <w:szCs w:val="24"/>
        </w:rPr>
        <w:tab/>
      </w:r>
      <w:r w:rsidR="00424933" w:rsidRPr="006A28CE">
        <w:rPr>
          <w:rFonts w:ascii="Arial Narrow" w:hAnsi="Arial Narrow"/>
          <w:sz w:val="24"/>
          <w:szCs w:val="24"/>
        </w:rPr>
        <w:tab/>
      </w:r>
      <w:r>
        <w:rPr>
          <w:rFonts w:ascii="Arial Narrow" w:hAnsi="Arial Narrow"/>
          <w:sz w:val="24"/>
          <w:szCs w:val="24"/>
        </w:rPr>
        <w:t>JP Court</w:t>
      </w:r>
      <w:r w:rsidR="00424933">
        <w:rPr>
          <w:rFonts w:ascii="Arial Narrow" w:hAnsi="Arial Narrow"/>
          <w:sz w:val="24"/>
          <w:szCs w:val="24"/>
        </w:rPr>
        <w:tab/>
      </w: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BB7A37">
        <w:rPr>
          <w:rFonts w:ascii="Arial Narrow" w:hAnsi="Arial Narrow"/>
          <w:b/>
          <w:sz w:val="24"/>
          <w:szCs w:val="24"/>
          <w:u w:val="single"/>
        </w:rPr>
        <w:t>NOVEM</w:t>
      </w:r>
      <w:r w:rsidR="006A28CE">
        <w:rPr>
          <w:rFonts w:ascii="Arial Narrow" w:hAnsi="Arial Narrow"/>
          <w:b/>
          <w:sz w:val="24"/>
          <w:szCs w:val="24"/>
          <w:u w:val="single"/>
        </w:rPr>
        <w:t>BER</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p>
    <w:p w:rsidR="00E671A6" w:rsidRPr="008278E2" w:rsidRDefault="00424933" w:rsidP="00394F7A">
      <w:pPr>
        <w:spacing w:after="0" w:line="240" w:lineRule="auto"/>
        <w:ind w:left="1440" w:hanging="1440"/>
        <w:rPr>
          <w:rFonts w:ascii="Arial Narrow" w:hAnsi="Arial Narrow"/>
          <w:sz w:val="24"/>
          <w:szCs w:val="24"/>
        </w:rPr>
      </w:pPr>
      <w:r>
        <w:rPr>
          <w:rFonts w:ascii="Arial Narrow" w:hAnsi="Arial Narrow"/>
          <w:sz w:val="24"/>
          <w:szCs w:val="24"/>
        </w:rPr>
        <w:tab/>
        <w:t xml:space="preserve">Minutes from the </w:t>
      </w:r>
      <w:r w:rsidR="006A11BB">
        <w:rPr>
          <w:rFonts w:ascii="Arial Narrow" w:hAnsi="Arial Narrow"/>
          <w:sz w:val="24"/>
          <w:szCs w:val="24"/>
        </w:rPr>
        <w:t>November</w:t>
      </w:r>
      <w:r w:rsidR="008E2BE2">
        <w:rPr>
          <w:rFonts w:ascii="Arial Narrow" w:hAnsi="Arial Narrow"/>
          <w:sz w:val="24"/>
          <w:szCs w:val="24"/>
        </w:rPr>
        <w:t xml:space="preserve">, </w:t>
      </w:r>
      <w:r w:rsidR="00C243A4">
        <w:rPr>
          <w:rFonts w:ascii="Arial Narrow" w:hAnsi="Arial Narrow"/>
          <w:sz w:val="24"/>
          <w:szCs w:val="24"/>
        </w:rPr>
        <w:t>2012</w:t>
      </w:r>
      <w:r w:rsidR="00E671A6" w:rsidRPr="008278E2">
        <w:rPr>
          <w:rFonts w:ascii="Arial Narrow" w:hAnsi="Arial Narrow"/>
          <w:sz w:val="24"/>
          <w:szCs w:val="24"/>
        </w:rPr>
        <w:t xml:space="preserve"> </w:t>
      </w:r>
      <w:r>
        <w:rPr>
          <w:rFonts w:ascii="Arial Narrow" w:hAnsi="Arial Narrow"/>
          <w:sz w:val="24"/>
          <w:szCs w:val="24"/>
        </w:rPr>
        <w:t>meet</w:t>
      </w:r>
      <w:r w:rsidR="00E671A6" w:rsidRPr="008278E2">
        <w:rPr>
          <w:rFonts w:ascii="Arial Narrow" w:hAnsi="Arial Narrow"/>
          <w:sz w:val="24"/>
          <w:szCs w:val="24"/>
        </w:rPr>
        <w:t xml:space="preserve">ing </w:t>
      </w:r>
      <w:r w:rsidR="00CD45C8">
        <w:rPr>
          <w:rFonts w:ascii="Arial Narrow" w:hAnsi="Arial Narrow"/>
          <w:sz w:val="24"/>
          <w:szCs w:val="24"/>
        </w:rPr>
        <w:t>was</w:t>
      </w:r>
      <w:r w:rsidR="00E671A6" w:rsidRPr="008278E2">
        <w:rPr>
          <w:rFonts w:ascii="Arial Narrow" w:hAnsi="Arial Narrow"/>
          <w:sz w:val="24"/>
          <w:szCs w:val="24"/>
        </w:rPr>
        <w:t xml:space="preserve"> reviewed.  A motion to</w:t>
      </w:r>
      <w:r w:rsidR="001E62FD">
        <w:rPr>
          <w:rFonts w:ascii="Arial Narrow" w:hAnsi="Arial Narrow"/>
          <w:sz w:val="24"/>
          <w:szCs w:val="24"/>
        </w:rPr>
        <w:t xml:space="preserve"> </w:t>
      </w:r>
      <w:r>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0A7B4B">
        <w:rPr>
          <w:rFonts w:ascii="Arial Narrow" w:hAnsi="Arial Narrow"/>
          <w:sz w:val="24"/>
          <w:szCs w:val="24"/>
        </w:rPr>
        <w:t xml:space="preserve">Mr. </w:t>
      </w:r>
      <w:r w:rsidR="00CD45C8">
        <w:rPr>
          <w:rFonts w:ascii="Arial Narrow" w:hAnsi="Arial Narrow"/>
          <w:sz w:val="24"/>
          <w:szCs w:val="24"/>
        </w:rPr>
        <w:t>Sammons</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1E62FD">
        <w:rPr>
          <w:rFonts w:ascii="Arial Narrow" w:hAnsi="Arial Narrow"/>
          <w:sz w:val="24"/>
          <w:szCs w:val="24"/>
        </w:rPr>
        <w:t>M</w:t>
      </w:r>
      <w:r w:rsidR="008E2BE2">
        <w:rPr>
          <w:rFonts w:ascii="Arial Narrow" w:hAnsi="Arial Narrow"/>
          <w:sz w:val="24"/>
          <w:szCs w:val="24"/>
        </w:rPr>
        <w:t>r</w:t>
      </w:r>
      <w:r w:rsidR="001E62FD">
        <w:rPr>
          <w:rFonts w:ascii="Arial Narrow" w:hAnsi="Arial Narrow"/>
          <w:sz w:val="24"/>
          <w:szCs w:val="24"/>
        </w:rPr>
        <w:t xml:space="preserve">. </w:t>
      </w:r>
      <w:r w:rsidR="00CD45C8">
        <w:rPr>
          <w:rFonts w:ascii="Arial Narrow" w:hAnsi="Arial Narrow"/>
          <w:sz w:val="24"/>
          <w:szCs w:val="24"/>
        </w:rPr>
        <w:t>Agne</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140B96">
      <w:pPr>
        <w:pStyle w:val="ListParagraph"/>
        <w:numPr>
          <w:ilvl w:val="0"/>
          <w:numId w:val="12"/>
        </w:numPr>
        <w:spacing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1E62FD">
      <w:pPr>
        <w:pStyle w:val="ListParagraph"/>
        <w:spacing w:line="240" w:lineRule="auto"/>
        <w:ind w:left="1440"/>
        <w:rPr>
          <w:rFonts w:ascii="Arial Narrow" w:hAnsi="Arial Narrow"/>
          <w:sz w:val="24"/>
          <w:szCs w:val="24"/>
        </w:rPr>
      </w:pPr>
    </w:p>
    <w:p w:rsidR="00167862" w:rsidRPr="00167862" w:rsidRDefault="001E62FD" w:rsidP="00167862">
      <w:pPr>
        <w:pStyle w:val="ListParagraph"/>
        <w:numPr>
          <w:ilvl w:val="0"/>
          <w:numId w:val="9"/>
        </w:numPr>
        <w:spacing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w:t>
      </w:r>
      <w:r w:rsidR="008E2BE2">
        <w:rPr>
          <w:rFonts w:ascii="Arial Narrow" w:hAnsi="Arial Narrow"/>
          <w:sz w:val="24"/>
          <w:szCs w:val="24"/>
        </w:rPr>
        <w:t xml:space="preserve">Gedney </w:t>
      </w:r>
      <w:r>
        <w:rPr>
          <w:rFonts w:ascii="Arial Narrow" w:hAnsi="Arial Narrow"/>
          <w:sz w:val="24"/>
          <w:szCs w:val="24"/>
        </w:rPr>
        <w:t xml:space="preserve">reviewed the report to the </w:t>
      </w:r>
      <w:r w:rsidR="00C62771">
        <w:rPr>
          <w:rFonts w:ascii="Arial Narrow" w:hAnsi="Arial Narrow"/>
          <w:sz w:val="24"/>
          <w:szCs w:val="24"/>
        </w:rPr>
        <w:t>attendees</w:t>
      </w:r>
      <w:r>
        <w:rPr>
          <w:rFonts w:ascii="Arial Narrow" w:hAnsi="Arial Narrow"/>
          <w:sz w:val="24"/>
          <w:szCs w:val="24"/>
        </w:rPr>
        <w:t>.</w:t>
      </w:r>
    </w:p>
    <w:p w:rsidR="00167862" w:rsidRPr="00167862" w:rsidRDefault="0072111A" w:rsidP="00167862">
      <w:pPr>
        <w:numPr>
          <w:ilvl w:val="0"/>
          <w:numId w:val="14"/>
        </w:numPr>
        <w:spacing w:line="240" w:lineRule="auto"/>
        <w:contextualSpacing/>
        <w:rPr>
          <w:rFonts w:ascii="Arial Narrow" w:hAnsi="Arial Narrow"/>
          <w:sz w:val="24"/>
          <w:szCs w:val="24"/>
        </w:rPr>
      </w:pPr>
      <w:r>
        <w:rPr>
          <w:rFonts w:ascii="Arial Narrow" w:hAnsi="Arial Narrow"/>
          <w:b/>
          <w:sz w:val="24"/>
          <w:szCs w:val="24"/>
          <w:u w:val="single"/>
        </w:rPr>
        <w:t>Bail Forms for JP Court</w:t>
      </w:r>
      <w:r w:rsidR="00167862" w:rsidRPr="00167862">
        <w:rPr>
          <w:rFonts w:ascii="Arial Narrow" w:hAnsi="Arial Narrow"/>
          <w:sz w:val="24"/>
          <w:szCs w:val="24"/>
        </w:rPr>
        <w:t xml:space="preserve"> – </w:t>
      </w:r>
      <w:r>
        <w:rPr>
          <w:rFonts w:ascii="Arial Narrow" w:hAnsi="Arial Narrow"/>
          <w:sz w:val="24"/>
          <w:szCs w:val="24"/>
        </w:rPr>
        <w:t>On hold pending new risk assessment form</w:t>
      </w:r>
      <w:r w:rsidR="00744DB5">
        <w:rPr>
          <w:rFonts w:ascii="Arial Narrow" w:hAnsi="Arial Narrow"/>
          <w:sz w:val="24"/>
          <w:szCs w:val="24"/>
        </w:rPr>
        <w:t>.</w:t>
      </w:r>
    </w:p>
    <w:p w:rsidR="00167862" w:rsidRPr="00167862" w:rsidRDefault="0072111A" w:rsidP="00167862">
      <w:pPr>
        <w:numPr>
          <w:ilvl w:val="0"/>
          <w:numId w:val="14"/>
        </w:numPr>
        <w:spacing w:line="240" w:lineRule="auto"/>
        <w:contextualSpacing/>
        <w:rPr>
          <w:rFonts w:ascii="Arial Narrow" w:hAnsi="Arial Narrow"/>
          <w:sz w:val="24"/>
          <w:szCs w:val="24"/>
        </w:rPr>
      </w:pPr>
      <w:r>
        <w:rPr>
          <w:rFonts w:ascii="Arial Narrow" w:hAnsi="Arial Narrow"/>
          <w:b/>
          <w:sz w:val="24"/>
          <w:szCs w:val="24"/>
          <w:u w:val="single"/>
        </w:rPr>
        <w:t xml:space="preserve">Build Interface Matching Program </w:t>
      </w:r>
      <w:proofErr w:type="gramStart"/>
      <w:r>
        <w:rPr>
          <w:rFonts w:ascii="Arial Narrow" w:hAnsi="Arial Narrow"/>
          <w:b/>
          <w:sz w:val="24"/>
          <w:szCs w:val="24"/>
          <w:u w:val="single"/>
        </w:rPr>
        <w:t>Between</w:t>
      </w:r>
      <w:proofErr w:type="gramEnd"/>
      <w:r>
        <w:rPr>
          <w:rFonts w:ascii="Arial Narrow" w:hAnsi="Arial Narrow"/>
          <w:b/>
          <w:sz w:val="24"/>
          <w:szCs w:val="24"/>
          <w:u w:val="single"/>
        </w:rPr>
        <w:t xml:space="preserve"> DOE (3 Pilot Schools) and CJIS</w:t>
      </w:r>
      <w:r w:rsidR="00167862" w:rsidRPr="00167862">
        <w:rPr>
          <w:rFonts w:ascii="Arial Narrow" w:hAnsi="Arial Narrow"/>
          <w:sz w:val="24"/>
          <w:szCs w:val="24"/>
        </w:rPr>
        <w:t xml:space="preserve"> – </w:t>
      </w:r>
      <w:r w:rsidR="00BB7A37">
        <w:rPr>
          <w:rFonts w:ascii="Arial Narrow" w:hAnsi="Arial Narrow"/>
          <w:sz w:val="24"/>
          <w:szCs w:val="24"/>
        </w:rPr>
        <w:t>MOU id being drafter with PHRST.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CJIS Hosting Environment</w:t>
      </w:r>
      <w:r w:rsidRPr="00167862">
        <w:rPr>
          <w:rFonts w:ascii="Arial Narrow" w:hAnsi="Arial Narrow"/>
          <w:sz w:val="24"/>
          <w:szCs w:val="24"/>
        </w:rPr>
        <w:t xml:space="preserve"> – Currently </w:t>
      </w:r>
      <w:r w:rsidR="0072111A">
        <w:rPr>
          <w:rFonts w:ascii="Arial Narrow" w:hAnsi="Arial Narrow"/>
          <w:sz w:val="24"/>
          <w:szCs w:val="24"/>
        </w:rPr>
        <w:t>on hold</w:t>
      </w:r>
      <w:r w:rsidR="00744DB5">
        <w:rPr>
          <w:rFonts w:ascii="Arial Narrow" w:hAnsi="Arial Narrow"/>
          <w:sz w:val="24"/>
          <w:szCs w:val="24"/>
        </w:rPr>
        <w: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COGNOS Upgrade</w:t>
      </w:r>
      <w:r w:rsidRPr="00167862">
        <w:rPr>
          <w:rFonts w:ascii="Arial Narrow" w:hAnsi="Arial Narrow"/>
          <w:sz w:val="24"/>
          <w:szCs w:val="24"/>
        </w:rPr>
        <w:t xml:space="preserve"> – </w:t>
      </w:r>
      <w:r w:rsidR="00BE5027">
        <w:rPr>
          <w:rFonts w:ascii="Arial Narrow" w:hAnsi="Arial Narrow"/>
          <w:sz w:val="24"/>
          <w:szCs w:val="24"/>
        </w:rPr>
        <w:t>New COGNOS has been installed and is working</w:t>
      </w:r>
      <w:r w:rsidR="00744DB5">
        <w:rPr>
          <w:rFonts w:ascii="Arial Narrow" w:hAnsi="Arial Narrow"/>
          <w:sz w:val="24"/>
          <w:szCs w:val="24"/>
        </w:rPr>
        <w: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Collection of DOC Supervision Fees</w:t>
      </w:r>
      <w:r w:rsidRPr="00167862">
        <w:rPr>
          <w:rFonts w:ascii="Arial Narrow" w:hAnsi="Arial Narrow"/>
          <w:sz w:val="24"/>
          <w:szCs w:val="24"/>
        </w:rPr>
        <w:t xml:space="preserve"> – </w:t>
      </w:r>
      <w:r w:rsidR="00BE5027">
        <w:rPr>
          <w:rFonts w:ascii="Arial Narrow" w:hAnsi="Arial Narrow"/>
          <w:sz w:val="24"/>
          <w:szCs w:val="24"/>
        </w:rPr>
        <w:t>AOC agreed with DELJIS cost estimate and DELJIS will begin coding soon to accomplish work</w:t>
      </w:r>
      <w:r w:rsidR="00744DB5">
        <w:rPr>
          <w:rFonts w:ascii="Arial Narrow" w:hAnsi="Arial Narrow"/>
          <w:sz w:val="24"/>
          <w:szCs w:val="24"/>
        </w:rPr>
        <w:t>.</w:t>
      </w:r>
    </w:p>
    <w:p w:rsid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Data Exchange with Adjourning DOC</w:t>
      </w:r>
      <w:r w:rsidRPr="00167862">
        <w:rPr>
          <w:rFonts w:ascii="Arial Narrow" w:hAnsi="Arial Narrow"/>
          <w:sz w:val="24"/>
          <w:szCs w:val="24"/>
        </w:rPr>
        <w:t xml:space="preserve"> – </w:t>
      </w:r>
      <w:r w:rsidR="00744DB5">
        <w:rPr>
          <w:rFonts w:ascii="Arial Narrow" w:hAnsi="Arial Narrow"/>
          <w:sz w:val="24"/>
          <w:szCs w:val="24"/>
        </w:rPr>
        <w:t>MOU was rejected with some other states. Maryland and Delaware are working.</w:t>
      </w:r>
    </w:p>
    <w:p w:rsidR="00744DB5" w:rsidRPr="00167862" w:rsidRDefault="00744DB5" w:rsidP="00167862">
      <w:pPr>
        <w:numPr>
          <w:ilvl w:val="0"/>
          <w:numId w:val="14"/>
        </w:numPr>
        <w:spacing w:line="240" w:lineRule="auto"/>
        <w:contextualSpacing/>
        <w:rPr>
          <w:rFonts w:ascii="Arial Narrow" w:hAnsi="Arial Narrow"/>
          <w:sz w:val="24"/>
          <w:szCs w:val="24"/>
        </w:rPr>
      </w:pPr>
      <w:r>
        <w:rPr>
          <w:rFonts w:ascii="Arial Narrow" w:hAnsi="Arial Narrow"/>
          <w:b/>
          <w:sz w:val="24"/>
          <w:szCs w:val="24"/>
          <w:u w:val="single"/>
        </w:rPr>
        <w:t>DCAP Logging</w:t>
      </w:r>
      <w:r>
        <w:rPr>
          <w:rFonts w:ascii="Arial Narrow" w:hAnsi="Arial Narrow"/>
          <w:sz w:val="24"/>
          <w:szCs w:val="24"/>
        </w:rPr>
        <w:t xml:space="preserve"> – Still working with vendor.</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Disposition Transmission to FBI</w:t>
      </w:r>
      <w:r w:rsidRPr="00167862">
        <w:rPr>
          <w:rFonts w:ascii="Arial Narrow" w:hAnsi="Arial Narrow"/>
          <w:sz w:val="24"/>
          <w:szCs w:val="24"/>
        </w:rPr>
        <w:t xml:space="preserve"> – </w:t>
      </w:r>
      <w:r w:rsidR="00744DB5">
        <w:rPr>
          <w:rFonts w:ascii="Arial Narrow" w:hAnsi="Arial Narrow"/>
          <w:sz w:val="24"/>
          <w:szCs w:val="24"/>
        </w:rPr>
        <w:t>Moving data transfer to FBI.</w:t>
      </w:r>
    </w:p>
    <w:p w:rsid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DMV Suspension</w:t>
      </w:r>
      <w:r w:rsidRPr="00167862">
        <w:rPr>
          <w:rFonts w:ascii="Arial Narrow" w:hAnsi="Arial Narrow"/>
          <w:sz w:val="24"/>
          <w:szCs w:val="24"/>
        </w:rPr>
        <w:t xml:space="preserve"> – </w:t>
      </w:r>
      <w:r w:rsidR="00744DB5">
        <w:rPr>
          <w:rFonts w:ascii="Arial Narrow" w:hAnsi="Arial Narrow"/>
          <w:sz w:val="24"/>
          <w:szCs w:val="24"/>
        </w:rPr>
        <w:t>Went live December 17, 2012. Code has been reviewed and accepted.</w:t>
      </w:r>
    </w:p>
    <w:p w:rsidR="00744DB5" w:rsidRPr="00167862" w:rsidRDefault="00744DB5" w:rsidP="00167862">
      <w:pPr>
        <w:numPr>
          <w:ilvl w:val="0"/>
          <w:numId w:val="14"/>
        </w:numPr>
        <w:spacing w:line="240" w:lineRule="auto"/>
        <w:contextualSpacing/>
        <w:rPr>
          <w:rFonts w:ascii="Arial Narrow" w:hAnsi="Arial Narrow"/>
          <w:sz w:val="24"/>
          <w:szCs w:val="24"/>
        </w:rPr>
      </w:pPr>
      <w:r>
        <w:rPr>
          <w:rFonts w:ascii="Arial Narrow" w:hAnsi="Arial Narrow"/>
          <w:b/>
          <w:sz w:val="24"/>
          <w:szCs w:val="24"/>
          <w:u w:val="single"/>
        </w:rPr>
        <w:t>DNREC Criminal Summons</w:t>
      </w:r>
      <w:r>
        <w:rPr>
          <w:rFonts w:ascii="Arial Narrow" w:hAnsi="Arial Narrow"/>
          <w:sz w:val="24"/>
          <w:szCs w:val="24"/>
        </w:rPr>
        <w:t xml:space="preserve"> – Testing was conducted and appears that minor modifications are needed. Send a copy of the summons to Judge Davis.</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DUI Modifications</w:t>
      </w:r>
      <w:r w:rsidRPr="00167862">
        <w:rPr>
          <w:rFonts w:ascii="Arial Narrow" w:hAnsi="Arial Narrow"/>
          <w:sz w:val="24"/>
          <w:szCs w:val="24"/>
        </w:rPr>
        <w:t xml:space="preserve"> – </w:t>
      </w:r>
      <w:r w:rsidR="00744DB5">
        <w:rPr>
          <w:rFonts w:ascii="Arial Narrow" w:hAnsi="Arial Narrow"/>
          <w:sz w:val="24"/>
          <w:szCs w:val="24"/>
        </w:rPr>
        <w:t>All reports are done and in production.</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E-Payment Modifications</w:t>
      </w:r>
      <w:r w:rsidRPr="00167862">
        <w:rPr>
          <w:rFonts w:ascii="Arial Narrow" w:hAnsi="Arial Narrow"/>
          <w:sz w:val="24"/>
          <w:szCs w:val="24"/>
        </w:rPr>
        <w:t xml:space="preserve"> – </w:t>
      </w:r>
      <w:r w:rsidR="00650366">
        <w:rPr>
          <w:rFonts w:ascii="Arial Narrow" w:hAnsi="Arial Narrow"/>
          <w:sz w:val="24"/>
          <w:szCs w:val="24"/>
        </w:rPr>
        <w:t>User testing is ongoing.</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Interface with DATE</w:t>
      </w:r>
      <w:r w:rsidRPr="00167862">
        <w:rPr>
          <w:rFonts w:ascii="Arial Narrow" w:hAnsi="Arial Narrow"/>
          <w:sz w:val="24"/>
          <w:szCs w:val="24"/>
        </w:rPr>
        <w:t xml:space="preserve"> – </w:t>
      </w:r>
      <w:r w:rsidR="00650366">
        <w:rPr>
          <w:rFonts w:ascii="Arial Narrow" w:hAnsi="Arial Narrow"/>
          <w:sz w:val="24"/>
          <w:szCs w:val="24"/>
        </w:rPr>
        <w:t xml:space="preserve">Meeting for this in early January. </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Long Term Care Dashboard</w:t>
      </w:r>
      <w:r w:rsidRPr="00167862">
        <w:rPr>
          <w:rFonts w:ascii="Arial Narrow" w:hAnsi="Arial Narrow"/>
          <w:sz w:val="24"/>
          <w:szCs w:val="24"/>
        </w:rPr>
        <w:t xml:space="preserve"> – </w:t>
      </w:r>
      <w:r w:rsidR="00BD6409">
        <w:rPr>
          <w:rFonts w:ascii="Arial Narrow" w:hAnsi="Arial Narrow"/>
          <w:sz w:val="24"/>
          <w:szCs w:val="24"/>
        </w:rPr>
        <w:t>Testing rap back and sex offenders look up.</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Medical Marijuana</w:t>
      </w:r>
      <w:r w:rsidRPr="00167862">
        <w:rPr>
          <w:rFonts w:ascii="Arial Narrow" w:hAnsi="Arial Narrow"/>
          <w:sz w:val="24"/>
          <w:szCs w:val="24"/>
        </w:rPr>
        <w:t xml:space="preserve"> – Working on </w:t>
      </w:r>
      <w:r w:rsidR="00BD6409">
        <w:rPr>
          <w:rFonts w:ascii="Arial Narrow" w:hAnsi="Arial Narrow"/>
          <w:sz w:val="24"/>
          <w:szCs w:val="24"/>
        </w:rPr>
        <w:t>rap back testing. Meeting was held 12/28/2012.</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Mental Health Records</w:t>
      </w:r>
      <w:r w:rsidRPr="00167862">
        <w:rPr>
          <w:rFonts w:ascii="Arial Narrow" w:hAnsi="Arial Narrow"/>
          <w:sz w:val="24"/>
          <w:szCs w:val="24"/>
        </w:rPr>
        <w:t xml:space="preserve"> – </w:t>
      </w:r>
      <w:r w:rsidR="00BD6409">
        <w:rPr>
          <w:rFonts w:ascii="Arial Narrow" w:hAnsi="Arial Narrow"/>
          <w:sz w:val="24"/>
          <w:szCs w:val="24"/>
        </w:rPr>
        <w:t>DELJIS is working with SBI and DSP to accurately report that the mental transports common group has been reached and new procedures will be released by SBI. 18,834 G4 records on file as of 12/18/2012.</w:t>
      </w:r>
    </w:p>
    <w:p w:rsidR="00BD6409" w:rsidRDefault="00167862" w:rsidP="00167862">
      <w:pPr>
        <w:numPr>
          <w:ilvl w:val="0"/>
          <w:numId w:val="14"/>
        </w:numPr>
        <w:spacing w:line="240" w:lineRule="auto"/>
        <w:contextualSpacing/>
        <w:rPr>
          <w:rFonts w:ascii="Arial Narrow" w:hAnsi="Arial Narrow"/>
          <w:sz w:val="24"/>
          <w:szCs w:val="24"/>
        </w:rPr>
      </w:pPr>
      <w:r w:rsidRPr="00BD6409">
        <w:rPr>
          <w:rFonts w:ascii="Arial Narrow" w:hAnsi="Arial Narrow"/>
          <w:b/>
          <w:sz w:val="24"/>
          <w:szCs w:val="24"/>
          <w:u w:val="single"/>
        </w:rPr>
        <w:lastRenderedPageBreak/>
        <w:t>New DOJ Case Tracking System</w:t>
      </w:r>
      <w:r w:rsidRPr="00BD6409">
        <w:rPr>
          <w:rFonts w:ascii="Arial Narrow" w:hAnsi="Arial Narrow"/>
          <w:sz w:val="24"/>
          <w:szCs w:val="24"/>
        </w:rPr>
        <w:t xml:space="preserve"> – Work in progress</w:t>
      </w:r>
      <w:r w:rsidR="00BD6409">
        <w:rPr>
          <w:rFonts w:ascii="Arial Narrow" w:hAnsi="Arial Narrow"/>
          <w:sz w:val="24"/>
          <w:szCs w:val="24"/>
        </w:rPr>
        <w:t xml:space="preserve"> with DOJ as needed</w:t>
      </w:r>
      <w:r w:rsidRPr="00BD6409">
        <w:rPr>
          <w:rFonts w:ascii="Arial Narrow" w:hAnsi="Arial Narrow"/>
          <w:sz w:val="24"/>
          <w:szCs w:val="24"/>
        </w:rPr>
        <w:t xml:space="preserve">. </w:t>
      </w:r>
    </w:p>
    <w:p w:rsidR="00BD6409" w:rsidRDefault="00BD6409" w:rsidP="00167862">
      <w:pPr>
        <w:numPr>
          <w:ilvl w:val="0"/>
          <w:numId w:val="14"/>
        </w:numPr>
        <w:spacing w:line="240" w:lineRule="auto"/>
        <w:contextualSpacing/>
        <w:rPr>
          <w:rFonts w:ascii="Arial Narrow" w:hAnsi="Arial Narrow"/>
          <w:sz w:val="24"/>
          <w:szCs w:val="24"/>
        </w:rPr>
      </w:pPr>
      <w:r>
        <w:rPr>
          <w:rFonts w:ascii="Arial Narrow" w:hAnsi="Arial Narrow"/>
          <w:b/>
          <w:sz w:val="24"/>
          <w:szCs w:val="24"/>
          <w:u w:val="single"/>
        </w:rPr>
        <w:t>Sealed Warrants</w:t>
      </w:r>
      <w:r>
        <w:rPr>
          <w:rFonts w:ascii="Arial Narrow" w:hAnsi="Arial Narrow"/>
          <w:sz w:val="24"/>
          <w:szCs w:val="24"/>
        </w:rPr>
        <w:t xml:space="preserve"> – Waiting on information.</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Sex Offender Application</w:t>
      </w:r>
      <w:r w:rsidRPr="00167862">
        <w:rPr>
          <w:rFonts w:ascii="Arial Narrow" w:hAnsi="Arial Narrow"/>
          <w:sz w:val="24"/>
          <w:szCs w:val="24"/>
        </w:rPr>
        <w:t xml:space="preserve"> – New release date </w:t>
      </w:r>
      <w:r w:rsidR="00B6435B">
        <w:rPr>
          <w:rFonts w:ascii="Arial Narrow" w:hAnsi="Arial Narrow"/>
          <w:sz w:val="24"/>
          <w:szCs w:val="24"/>
        </w:rPr>
        <w:t xml:space="preserve">is </w:t>
      </w:r>
      <w:r w:rsidRPr="00167862">
        <w:rPr>
          <w:rFonts w:ascii="Arial Narrow" w:hAnsi="Arial Narrow"/>
          <w:sz w:val="24"/>
          <w:szCs w:val="24"/>
        </w:rPr>
        <w:t>January 2</w:t>
      </w:r>
      <w:r w:rsidRPr="00167862">
        <w:rPr>
          <w:rFonts w:ascii="Arial Narrow" w:hAnsi="Arial Narrow"/>
          <w:sz w:val="24"/>
          <w:szCs w:val="24"/>
          <w:vertAlign w:val="superscript"/>
        </w:rPr>
        <w:t>nd</w:t>
      </w:r>
      <w:r w:rsidR="00BD6409">
        <w:rPr>
          <w:rFonts w:ascii="Arial Narrow" w:hAnsi="Arial Narrow"/>
          <w:sz w:val="24"/>
          <w:szCs w:val="24"/>
        </w:rPr>
        <w:t>, 2013</w:t>
      </w:r>
      <w:r w:rsidRPr="00167862">
        <w:rPr>
          <w:rFonts w:ascii="Arial Narrow" w:hAnsi="Arial Narrow"/>
          <w:sz w:val="24"/>
          <w:szCs w:val="24"/>
        </w:rPr>
        <w: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Temporary License Creation</w:t>
      </w:r>
      <w:r w:rsidRPr="00167862">
        <w:rPr>
          <w:rFonts w:ascii="Arial Narrow" w:hAnsi="Arial Narrow"/>
          <w:sz w:val="24"/>
          <w:szCs w:val="24"/>
        </w:rPr>
        <w:t xml:space="preserve"> – </w:t>
      </w:r>
      <w:r w:rsidR="00BD6409">
        <w:rPr>
          <w:rFonts w:ascii="Arial Narrow" w:hAnsi="Arial Narrow"/>
          <w:sz w:val="24"/>
          <w:szCs w:val="24"/>
        </w:rPr>
        <w:t>Code is in testing and looking good.</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Validation Project</w:t>
      </w:r>
      <w:r w:rsidRPr="00167862">
        <w:rPr>
          <w:rFonts w:ascii="Arial Narrow" w:hAnsi="Arial Narrow"/>
          <w:sz w:val="24"/>
          <w:szCs w:val="24"/>
        </w:rPr>
        <w:t xml:space="preserve"> – </w:t>
      </w:r>
      <w:r w:rsidR="00BD6409">
        <w:rPr>
          <w:rFonts w:ascii="Arial Narrow" w:hAnsi="Arial Narrow"/>
          <w:sz w:val="24"/>
          <w:szCs w:val="24"/>
        </w:rPr>
        <w:t>Tested the detained warrant transaction with successful results. Met with Superior Court to go over any issues.</w:t>
      </w:r>
    </w:p>
    <w:p w:rsidR="00F82FAC"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Web Apps Change Login Application</w:t>
      </w:r>
      <w:r w:rsidRPr="00167862">
        <w:rPr>
          <w:rFonts w:ascii="Arial Narrow" w:hAnsi="Arial Narrow"/>
          <w:sz w:val="24"/>
          <w:szCs w:val="24"/>
        </w:rPr>
        <w:t xml:space="preserve"> – Working on as time permits</w:t>
      </w:r>
      <w:r w:rsidR="00BD6409">
        <w:rPr>
          <w:rFonts w:ascii="Arial Narrow" w:hAnsi="Arial Narrow"/>
          <w:sz w:val="24"/>
          <w:szCs w:val="24"/>
        </w:rPr>
        <w:t xml:space="preserve"> and training is scheduled.</w:t>
      </w:r>
    </w:p>
    <w:p w:rsidR="00BD6409" w:rsidRPr="00D32CD0" w:rsidRDefault="00BD6409" w:rsidP="00167862">
      <w:pPr>
        <w:numPr>
          <w:ilvl w:val="0"/>
          <w:numId w:val="14"/>
        </w:numPr>
        <w:spacing w:line="240" w:lineRule="auto"/>
        <w:contextualSpacing/>
        <w:rPr>
          <w:rFonts w:ascii="Arial Narrow" w:hAnsi="Arial Narrow"/>
          <w:sz w:val="24"/>
          <w:szCs w:val="24"/>
        </w:rPr>
      </w:pPr>
      <w:r>
        <w:rPr>
          <w:rFonts w:ascii="Arial Narrow" w:hAnsi="Arial Narrow"/>
          <w:b/>
          <w:sz w:val="24"/>
          <w:szCs w:val="24"/>
          <w:u w:val="single"/>
        </w:rPr>
        <w:t>Web Site Common Look &amp; Feel</w:t>
      </w:r>
      <w:r>
        <w:rPr>
          <w:rFonts w:ascii="Arial Narrow" w:hAnsi="Arial Narrow"/>
          <w:sz w:val="24"/>
          <w:szCs w:val="24"/>
        </w:rPr>
        <w:t xml:space="preserve"> – Started and completed.</w:t>
      </w: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B37481">
        <w:rPr>
          <w:rFonts w:ascii="Arial Narrow" w:hAnsi="Arial Narrow"/>
          <w:sz w:val="24"/>
          <w:szCs w:val="24"/>
        </w:rPr>
        <w:t>2</w:t>
      </w:r>
      <w:r w:rsidR="00AB0AC1">
        <w:rPr>
          <w:rFonts w:ascii="Arial Narrow" w:hAnsi="Arial Narrow"/>
          <w:sz w:val="24"/>
          <w:szCs w:val="24"/>
        </w:rPr>
        <w:t>7</w:t>
      </w:r>
      <w:r w:rsidR="00696F00">
        <w:rPr>
          <w:rFonts w:ascii="Arial Narrow" w:hAnsi="Arial Narrow"/>
          <w:sz w:val="24"/>
          <w:szCs w:val="24"/>
        </w:rPr>
        <w:t xml:space="preserve"> open requests, </w:t>
      </w:r>
      <w:r w:rsidR="00AB0AC1">
        <w:rPr>
          <w:rFonts w:ascii="Arial Narrow" w:hAnsi="Arial Narrow"/>
          <w:sz w:val="24"/>
          <w:szCs w:val="24"/>
        </w:rPr>
        <w:t>0</w:t>
      </w:r>
      <w:r w:rsidR="00696F00">
        <w:rPr>
          <w:rFonts w:ascii="Arial Narrow" w:hAnsi="Arial Narrow"/>
          <w:sz w:val="24"/>
          <w:szCs w:val="24"/>
        </w:rPr>
        <w:t xml:space="preserve"> closed and </w:t>
      </w:r>
      <w:r w:rsidR="00AB0AC1">
        <w:rPr>
          <w:rFonts w:ascii="Arial Narrow" w:hAnsi="Arial Narrow"/>
          <w:sz w:val="24"/>
          <w:szCs w:val="24"/>
        </w:rPr>
        <w:t>1</w:t>
      </w:r>
      <w:r w:rsidR="00696F00">
        <w:rPr>
          <w:rFonts w:ascii="Arial Narrow" w:hAnsi="Arial Narrow"/>
          <w:sz w:val="24"/>
          <w:szCs w:val="24"/>
        </w:rPr>
        <w:t xml:space="preserve"> new requests</w:t>
      </w:r>
    </w:p>
    <w:p w:rsidR="00DD5EE6" w:rsidRDefault="00DD5EE6" w:rsidP="00DD5EE6">
      <w:pPr>
        <w:pStyle w:val="ListParagraph"/>
        <w:spacing w:line="240" w:lineRule="auto"/>
        <w:ind w:left="1080"/>
        <w:rPr>
          <w:rFonts w:ascii="Arial Narrow" w:hAnsi="Arial Narrow"/>
          <w:b/>
          <w:sz w:val="24"/>
          <w:szCs w:val="24"/>
          <w:u w:val="single"/>
        </w:rPr>
      </w:pPr>
    </w:p>
    <w:p w:rsidR="00C97BED" w:rsidRPr="00C90683" w:rsidRDefault="00DD5EE6" w:rsidP="00C97BED">
      <w:pPr>
        <w:pStyle w:val="ListParagraph"/>
        <w:numPr>
          <w:ilvl w:val="0"/>
          <w:numId w:val="12"/>
        </w:numPr>
        <w:spacing w:line="240" w:lineRule="auto"/>
        <w:rPr>
          <w:rFonts w:ascii="Arial Narrow" w:hAnsi="Arial Narrow"/>
          <w:b/>
          <w:sz w:val="24"/>
          <w:szCs w:val="24"/>
          <w:u w:val="single"/>
        </w:rPr>
      </w:pPr>
      <w:r w:rsidRPr="00C90683">
        <w:rPr>
          <w:rFonts w:ascii="Arial Narrow" w:hAnsi="Arial Narrow"/>
          <w:b/>
          <w:sz w:val="24"/>
          <w:szCs w:val="24"/>
          <w:u w:val="single"/>
        </w:rPr>
        <w:t>S</w:t>
      </w:r>
      <w:r w:rsidR="00F82FAC" w:rsidRPr="00C90683">
        <w:rPr>
          <w:rFonts w:ascii="Arial Narrow" w:hAnsi="Arial Narrow"/>
          <w:b/>
          <w:sz w:val="24"/>
          <w:szCs w:val="24"/>
          <w:u w:val="single"/>
        </w:rPr>
        <w:t>ystem Quality and Accessibility</w:t>
      </w:r>
      <w:r w:rsidR="00F82FAC" w:rsidRPr="00C90683">
        <w:rPr>
          <w:rFonts w:ascii="Arial Narrow" w:hAnsi="Arial Narrow"/>
          <w:sz w:val="24"/>
          <w:szCs w:val="24"/>
        </w:rPr>
        <w:t xml:space="preserve"> – Ms. </w:t>
      </w:r>
      <w:r w:rsidR="00C90683" w:rsidRPr="00C90683">
        <w:rPr>
          <w:rFonts w:ascii="Arial Narrow" w:hAnsi="Arial Narrow"/>
          <w:sz w:val="24"/>
          <w:szCs w:val="24"/>
        </w:rPr>
        <w:t>Bell</w:t>
      </w:r>
      <w:r w:rsidR="00F82FAC" w:rsidRPr="00C90683">
        <w:rPr>
          <w:rFonts w:ascii="Arial Narrow" w:hAnsi="Arial Narrow"/>
          <w:sz w:val="24"/>
          <w:szCs w:val="24"/>
        </w:rPr>
        <w:t xml:space="preserve"> told the attendees that </w:t>
      </w:r>
      <w:r w:rsidR="00C90683">
        <w:rPr>
          <w:rFonts w:ascii="Arial Narrow" w:hAnsi="Arial Narrow"/>
          <w:sz w:val="24"/>
          <w:szCs w:val="24"/>
        </w:rPr>
        <w:t xml:space="preserve">DTI did change the downtime schedule to twice a month (Every other Monday) </w:t>
      </w:r>
      <w:r w:rsidR="001C693D">
        <w:rPr>
          <w:rFonts w:ascii="Arial Narrow" w:hAnsi="Arial Narrow"/>
          <w:sz w:val="24"/>
          <w:szCs w:val="24"/>
        </w:rPr>
        <w:t>A schedule has been sent to all members</w:t>
      </w:r>
    </w:p>
    <w:p w:rsidR="00C90683" w:rsidRPr="00C90683" w:rsidRDefault="00C90683" w:rsidP="00C90683">
      <w:pPr>
        <w:pStyle w:val="ListParagraph"/>
        <w:spacing w:line="240" w:lineRule="auto"/>
        <w:ind w:left="1080"/>
        <w:rPr>
          <w:rFonts w:ascii="Arial Narrow" w:hAnsi="Arial Narrow"/>
          <w:b/>
          <w:sz w:val="24"/>
          <w:szCs w:val="24"/>
          <w:u w:val="single"/>
        </w:rPr>
      </w:pPr>
    </w:p>
    <w:p w:rsidR="00140B96" w:rsidRPr="0079159A" w:rsidRDefault="00DD5EE6"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OLD Business</w:t>
      </w:r>
      <w:r w:rsidR="00140B96">
        <w:rPr>
          <w:rFonts w:ascii="Arial Narrow" w:hAnsi="Arial Narrow"/>
          <w:sz w:val="24"/>
          <w:szCs w:val="24"/>
        </w:rPr>
        <w:t xml:space="preserve"> </w:t>
      </w:r>
    </w:p>
    <w:p w:rsidR="0079159A" w:rsidRPr="0079159A" w:rsidRDefault="0079159A" w:rsidP="0079159A">
      <w:pPr>
        <w:pStyle w:val="ListParagraph"/>
        <w:rPr>
          <w:rFonts w:ascii="Arial Narrow" w:hAnsi="Arial Narrow"/>
          <w:b/>
          <w:sz w:val="24"/>
          <w:szCs w:val="24"/>
          <w:u w:val="single"/>
        </w:rPr>
      </w:pPr>
    </w:p>
    <w:p w:rsidR="0038060C" w:rsidRPr="001C693D" w:rsidRDefault="00BB7A37"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 xml:space="preserve">DMV – Will be changing the view of driver’s license history. Active charges and those charges with </w:t>
      </w:r>
      <w:proofErr w:type="gramStart"/>
      <w:r>
        <w:rPr>
          <w:rFonts w:ascii="Arial Narrow" w:hAnsi="Arial Narrow"/>
          <w:sz w:val="24"/>
          <w:szCs w:val="24"/>
        </w:rPr>
        <w:t>a 55</w:t>
      </w:r>
      <w:proofErr w:type="gramEnd"/>
      <w:r>
        <w:rPr>
          <w:rFonts w:ascii="Arial Narrow" w:hAnsi="Arial Narrow"/>
          <w:sz w:val="24"/>
          <w:szCs w:val="24"/>
        </w:rPr>
        <w:t xml:space="preserve"> year retention (i.e. DUI) will be displayed in active.  While charges with a lesser retention (i.e. older speeding charges) will be viewed in history.</w:t>
      </w:r>
    </w:p>
    <w:p w:rsidR="00BB7A37" w:rsidRPr="00BB7A37" w:rsidRDefault="00BB7A37"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 xml:space="preserve">The bridge line that DELJIS utilizes has 5 sites.  </w:t>
      </w:r>
    </w:p>
    <w:p w:rsidR="001C693D" w:rsidRPr="001C693D" w:rsidRDefault="00BB7A37" w:rsidP="00BB7A37">
      <w:pPr>
        <w:pStyle w:val="ListParagraph"/>
        <w:spacing w:line="240" w:lineRule="auto"/>
        <w:ind w:left="1800"/>
        <w:rPr>
          <w:rFonts w:ascii="Arial Narrow" w:hAnsi="Arial Narrow"/>
          <w:b/>
          <w:sz w:val="24"/>
          <w:szCs w:val="24"/>
          <w:u w:val="single"/>
        </w:rPr>
      </w:pPr>
      <w:r>
        <w:rPr>
          <w:rFonts w:ascii="Arial Narrow" w:hAnsi="Arial Narrow"/>
          <w:sz w:val="24"/>
          <w:szCs w:val="24"/>
        </w:rPr>
        <w:t>Those sites include:</w:t>
      </w:r>
    </w:p>
    <w:p w:rsidR="001C693D" w:rsidRDefault="001C693D" w:rsidP="001C693D">
      <w:pPr>
        <w:pStyle w:val="ListParagraph"/>
        <w:spacing w:line="240" w:lineRule="auto"/>
        <w:ind w:left="1800"/>
        <w:rPr>
          <w:rFonts w:ascii="Arial Narrow" w:hAnsi="Arial Narrow"/>
          <w:sz w:val="24"/>
          <w:szCs w:val="24"/>
        </w:rPr>
      </w:pPr>
      <w:r>
        <w:rPr>
          <w:rFonts w:ascii="Arial Narrow" w:hAnsi="Arial Narrow"/>
          <w:sz w:val="24"/>
          <w:szCs w:val="24"/>
        </w:rPr>
        <w:t>DOC Site</w:t>
      </w:r>
    </w:p>
    <w:p w:rsidR="001C693D" w:rsidRDefault="001C693D" w:rsidP="001C693D">
      <w:pPr>
        <w:pStyle w:val="ListParagraph"/>
        <w:spacing w:line="240" w:lineRule="auto"/>
        <w:ind w:left="1800"/>
        <w:rPr>
          <w:rFonts w:ascii="Arial Narrow" w:hAnsi="Arial Narrow"/>
          <w:sz w:val="24"/>
          <w:szCs w:val="24"/>
        </w:rPr>
      </w:pPr>
      <w:r>
        <w:rPr>
          <w:rFonts w:ascii="Arial Narrow" w:hAnsi="Arial Narrow"/>
          <w:sz w:val="24"/>
          <w:szCs w:val="24"/>
        </w:rPr>
        <w:t>Public Defender – Georgetown</w:t>
      </w:r>
    </w:p>
    <w:p w:rsidR="001C693D" w:rsidRDefault="001C693D" w:rsidP="001C693D">
      <w:pPr>
        <w:pStyle w:val="ListParagraph"/>
        <w:spacing w:line="240" w:lineRule="auto"/>
        <w:ind w:left="1800"/>
        <w:rPr>
          <w:rFonts w:ascii="Arial Narrow" w:hAnsi="Arial Narrow"/>
          <w:sz w:val="24"/>
          <w:szCs w:val="24"/>
        </w:rPr>
      </w:pPr>
      <w:r>
        <w:rPr>
          <w:rFonts w:ascii="Arial Narrow" w:hAnsi="Arial Narrow"/>
          <w:sz w:val="24"/>
          <w:szCs w:val="24"/>
        </w:rPr>
        <w:t>DOJ – Wilmington</w:t>
      </w:r>
    </w:p>
    <w:p w:rsidR="001C693D" w:rsidRDefault="001C693D" w:rsidP="001C693D">
      <w:pPr>
        <w:pStyle w:val="ListParagraph"/>
        <w:spacing w:line="240" w:lineRule="auto"/>
        <w:ind w:left="1800"/>
        <w:rPr>
          <w:rFonts w:ascii="Arial Narrow" w:hAnsi="Arial Narrow"/>
          <w:sz w:val="24"/>
          <w:szCs w:val="24"/>
        </w:rPr>
      </w:pPr>
      <w:r>
        <w:rPr>
          <w:rFonts w:ascii="Arial Narrow" w:hAnsi="Arial Narrow"/>
          <w:sz w:val="24"/>
          <w:szCs w:val="24"/>
        </w:rPr>
        <w:t>JP Court – Wilmington</w:t>
      </w:r>
    </w:p>
    <w:p w:rsidR="001C693D" w:rsidRPr="001C693D" w:rsidRDefault="001C693D" w:rsidP="001C693D">
      <w:pPr>
        <w:pStyle w:val="ListParagraph"/>
        <w:spacing w:line="240" w:lineRule="auto"/>
        <w:ind w:left="1800"/>
        <w:rPr>
          <w:rFonts w:ascii="Arial Narrow" w:hAnsi="Arial Narrow"/>
          <w:sz w:val="24"/>
          <w:szCs w:val="24"/>
        </w:rPr>
      </w:pPr>
      <w:r>
        <w:rPr>
          <w:rFonts w:ascii="Arial Narrow" w:hAnsi="Arial Narrow"/>
          <w:sz w:val="24"/>
          <w:szCs w:val="24"/>
        </w:rPr>
        <w:t>DELJIS - Dover</w:t>
      </w:r>
    </w:p>
    <w:p w:rsidR="0079159A" w:rsidRPr="0079159A" w:rsidRDefault="0079159A" w:rsidP="0079159A">
      <w:pPr>
        <w:pStyle w:val="ListParagraph"/>
        <w:spacing w:line="240" w:lineRule="auto"/>
        <w:ind w:left="1800"/>
        <w:rPr>
          <w:rFonts w:ascii="Arial Narrow" w:hAnsi="Arial Narrow"/>
          <w:b/>
          <w:sz w:val="24"/>
          <w:szCs w:val="24"/>
          <w:u w:val="single"/>
        </w:rPr>
      </w:pPr>
    </w:p>
    <w:p w:rsidR="00DD5EE6" w:rsidRDefault="0038060C"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N</w:t>
      </w:r>
      <w:r w:rsidR="00DD5EE6" w:rsidRPr="0038060C">
        <w:rPr>
          <w:rFonts w:ascii="Arial Narrow" w:hAnsi="Arial Narrow"/>
          <w:b/>
          <w:sz w:val="24"/>
          <w:szCs w:val="24"/>
          <w:u w:val="single"/>
        </w:rPr>
        <w:t xml:space="preserve">ew Business </w:t>
      </w:r>
    </w:p>
    <w:p w:rsidR="0079159A" w:rsidRDefault="0079159A" w:rsidP="0079159A">
      <w:pPr>
        <w:pStyle w:val="ListParagraph"/>
        <w:spacing w:line="240" w:lineRule="auto"/>
        <w:ind w:left="1080"/>
        <w:rPr>
          <w:rFonts w:ascii="Arial Narrow" w:hAnsi="Arial Narrow"/>
          <w:b/>
          <w:sz w:val="24"/>
          <w:szCs w:val="24"/>
          <w:u w:val="single"/>
        </w:rPr>
      </w:pPr>
    </w:p>
    <w:p w:rsidR="0079159A" w:rsidRPr="0008454C"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38060C"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w:t>
      </w:r>
      <w:r w:rsidR="0008454C">
        <w:rPr>
          <w:rFonts w:ascii="Arial Narrow" w:hAnsi="Arial Narrow"/>
          <w:sz w:val="24"/>
          <w:szCs w:val="24"/>
        </w:rPr>
        <w:t xml:space="preserve">motion to adjourn was made by </w:t>
      </w:r>
      <w:r w:rsidR="0079159A">
        <w:rPr>
          <w:rFonts w:ascii="Arial Narrow" w:hAnsi="Arial Narrow"/>
          <w:sz w:val="24"/>
          <w:szCs w:val="24"/>
        </w:rPr>
        <w:t>Mr. Sammons</w:t>
      </w:r>
      <w:r w:rsidR="0008454C">
        <w:rPr>
          <w:rFonts w:ascii="Arial Narrow" w:hAnsi="Arial Narrow"/>
          <w:sz w:val="24"/>
          <w:szCs w:val="24"/>
        </w:rPr>
        <w:t xml:space="preserve"> and seconded by Ms</w:t>
      </w:r>
      <w:r>
        <w:rPr>
          <w:rFonts w:ascii="Arial Narrow" w:hAnsi="Arial Narrow"/>
          <w:sz w:val="24"/>
          <w:szCs w:val="24"/>
        </w:rPr>
        <w:t xml:space="preserve">. </w:t>
      </w:r>
      <w:r w:rsidR="0079159A">
        <w:rPr>
          <w:rFonts w:ascii="Arial Narrow" w:hAnsi="Arial Narrow"/>
          <w:sz w:val="24"/>
          <w:szCs w:val="24"/>
        </w:rPr>
        <w:t>Walsh</w:t>
      </w:r>
      <w:r w:rsidR="0008454C">
        <w:rPr>
          <w:rFonts w:ascii="Arial Narrow" w:hAnsi="Arial Narrow"/>
          <w:sz w:val="24"/>
          <w:szCs w:val="24"/>
        </w:rPr>
        <w:t xml:space="preserve"> </w:t>
      </w:r>
      <w:r w:rsidR="0079159A">
        <w:rPr>
          <w:rFonts w:ascii="Arial Narrow" w:hAnsi="Arial Narrow"/>
          <w:sz w:val="24"/>
          <w:szCs w:val="24"/>
        </w:rPr>
        <w:t>11:00</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BF7385" w:rsidRPr="001D6C36" w:rsidRDefault="0008454C" w:rsidP="001D6C36">
      <w:pPr>
        <w:spacing w:line="240" w:lineRule="auto"/>
        <w:rPr>
          <w:rFonts w:ascii="Arial Narrow" w:hAnsi="Arial Narrow"/>
          <w:b/>
          <w:sz w:val="24"/>
          <w:szCs w:val="24"/>
          <w:u w:val="single"/>
        </w:rPr>
      </w:pPr>
      <w:r w:rsidRPr="001D6C36">
        <w:rPr>
          <w:rFonts w:ascii="Arial Narrow" w:hAnsi="Arial Narrow"/>
          <w:b/>
          <w:sz w:val="24"/>
          <w:szCs w:val="24"/>
          <w:u w:val="single"/>
        </w:rPr>
        <w:t xml:space="preserve">Next Meeting Date: Tuesday, </w:t>
      </w:r>
      <w:r w:rsidR="001D6C36" w:rsidRPr="001D6C36">
        <w:rPr>
          <w:rFonts w:ascii="Arial Narrow" w:hAnsi="Arial Narrow"/>
          <w:b/>
          <w:sz w:val="24"/>
          <w:szCs w:val="24"/>
          <w:u w:val="single"/>
        </w:rPr>
        <w:t>January 22,</w:t>
      </w:r>
      <w:r w:rsidRPr="001D6C36">
        <w:rPr>
          <w:rFonts w:ascii="Arial Narrow" w:hAnsi="Arial Narrow"/>
          <w:b/>
          <w:sz w:val="24"/>
          <w:szCs w:val="24"/>
          <w:u w:val="single"/>
        </w:rPr>
        <w:t xml:space="preserve"> 201</w:t>
      </w:r>
      <w:r w:rsidR="001D6C36" w:rsidRPr="001D6C36">
        <w:rPr>
          <w:rFonts w:ascii="Arial Narrow" w:hAnsi="Arial Narrow"/>
          <w:b/>
          <w:sz w:val="24"/>
          <w:szCs w:val="24"/>
          <w:u w:val="single"/>
        </w:rPr>
        <w:t>3</w:t>
      </w:r>
      <w:r w:rsidRPr="001D6C36">
        <w:rPr>
          <w:rFonts w:ascii="Arial Narrow" w:hAnsi="Arial Narrow"/>
          <w:b/>
          <w:sz w:val="24"/>
          <w:szCs w:val="24"/>
          <w:u w:val="single"/>
        </w:rPr>
        <w:t xml:space="preserve">, </w:t>
      </w:r>
      <w:r w:rsidR="00F17D84" w:rsidRPr="001D6C36">
        <w:rPr>
          <w:rFonts w:ascii="Arial Narrow" w:hAnsi="Arial Narrow"/>
          <w:b/>
          <w:sz w:val="24"/>
          <w:szCs w:val="24"/>
          <w:u w:val="single"/>
        </w:rPr>
        <w:t xml:space="preserve">at </w:t>
      </w:r>
      <w:r w:rsidRPr="001D6C36">
        <w:rPr>
          <w:rFonts w:ascii="Arial Narrow" w:hAnsi="Arial Narrow"/>
          <w:b/>
          <w:sz w:val="24"/>
          <w:szCs w:val="24"/>
          <w:u w:val="single"/>
        </w:rPr>
        <w:t>10:00 a.m</w:t>
      </w:r>
      <w:r w:rsidR="0038060C" w:rsidRPr="001D6C36">
        <w:rPr>
          <w:rFonts w:ascii="Arial Narrow" w:hAnsi="Arial Narrow"/>
          <w:b/>
          <w:sz w:val="24"/>
          <w:szCs w:val="24"/>
          <w:u w:val="single"/>
        </w:rPr>
        <w:t>.</w:t>
      </w:r>
      <w:r w:rsidR="00F17D84" w:rsidRPr="001D6C36">
        <w:rPr>
          <w:rFonts w:ascii="Arial Narrow" w:hAnsi="Arial Narrow"/>
          <w:b/>
          <w:sz w:val="24"/>
          <w:szCs w:val="24"/>
          <w:u w:val="single"/>
        </w:rPr>
        <w:t xml:space="preserve"> – </w:t>
      </w:r>
      <w:r w:rsidR="001D6C36" w:rsidRPr="001D6C36">
        <w:rPr>
          <w:rFonts w:ascii="Arial Narrow" w:hAnsi="Arial Narrow"/>
          <w:b/>
          <w:sz w:val="24"/>
          <w:szCs w:val="24"/>
          <w:u w:val="single"/>
        </w:rPr>
        <w:t xml:space="preserve">Smyrna Rest Area, </w:t>
      </w:r>
      <w:proofErr w:type="gramStart"/>
      <w:r w:rsidR="001D6C36" w:rsidRPr="001D6C36">
        <w:rPr>
          <w:rFonts w:ascii="Arial Narrow" w:hAnsi="Arial Narrow"/>
          <w:b/>
          <w:sz w:val="24"/>
          <w:szCs w:val="24"/>
          <w:u w:val="single"/>
        </w:rPr>
        <w:t>Smyrna ,</w:t>
      </w:r>
      <w:proofErr w:type="gramEnd"/>
      <w:r w:rsidR="001D6C36" w:rsidRPr="001D6C36">
        <w:rPr>
          <w:rFonts w:ascii="Arial Narrow" w:hAnsi="Arial Narrow"/>
          <w:b/>
          <w:sz w:val="24"/>
          <w:szCs w:val="24"/>
          <w:u w:val="single"/>
        </w:rPr>
        <w:t xml:space="preserve"> Delaware</w:t>
      </w:r>
      <w:bookmarkStart w:id="0" w:name="_GoBack"/>
      <w:bookmarkEnd w:id="0"/>
    </w:p>
    <w:sectPr w:rsidR="00BF7385" w:rsidRPr="001D6C36"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7FA5"/>
    <w:multiLevelType w:val="hybridMultilevel"/>
    <w:tmpl w:val="E47AB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0">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6"/>
  </w:num>
  <w:num w:numId="3">
    <w:abstractNumId w:val="8"/>
  </w:num>
  <w:num w:numId="4">
    <w:abstractNumId w:val="13"/>
  </w:num>
  <w:num w:numId="5">
    <w:abstractNumId w:val="7"/>
  </w:num>
  <w:num w:numId="6">
    <w:abstractNumId w:val="9"/>
  </w:num>
  <w:num w:numId="7">
    <w:abstractNumId w:val="12"/>
  </w:num>
  <w:num w:numId="8">
    <w:abstractNumId w:val="11"/>
  </w:num>
  <w:num w:numId="9">
    <w:abstractNumId w:val="3"/>
  </w:num>
  <w:num w:numId="10">
    <w:abstractNumId w:val="0"/>
  </w:num>
  <w:num w:numId="11">
    <w:abstractNumId w:val="2"/>
  </w:num>
  <w:num w:numId="12">
    <w:abstractNumId w:val="1"/>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624F"/>
    <w:rsid w:val="0003673E"/>
    <w:rsid w:val="000370B5"/>
    <w:rsid w:val="00047898"/>
    <w:rsid w:val="00060D93"/>
    <w:rsid w:val="0008454C"/>
    <w:rsid w:val="000A7B4B"/>
    <w:rsid w:val="000C5975"/>
    <w:rsid w:val="000D050E"/>
    <w:rsid w:val="00134122"/>
    <w:rsid w:val="00140B96"/>
    <w:rsid w:val="00142603"/>
    <w:rsid w:val="00144576"/>
    <w:rsid w:val="0016776B"/>
    <w:rsid w:val="00167862"/>
    <w:rsid w:val="001B0708"/>
    <w:rsid w:val="001B1E3F"/>
    <w:rsid w:val="001B4270"/>
    <w:rsid w:val="001B51C3"/>
    <w:rsid w:val="001C693D"/>
    <w:rsid w:val="001D3DE0"/>
    <w:rsid w:val="001D6C36"/>
    <w:rsid w:val="001E62FD"/>
    <w:rsid w:val="00245EBD"/>
    <w:rsid w:val="002473E4"/>
    <w:rsid w:val="002568EE"/>
    <w:rsid w:val="00266281"/>
    <w:rsid w:val="00267164"/>
    <w:rsid w:val="00282D6D"/>
    <w:rsid w:val="002D16EC"/>
    <w:rsid w:val="002D55DD"/>
    <w:rsid w:val="002E00FB"/>
    <w:rsid w:val="002E4663"/>
    <w:rsid w:val="00302F06"/>
    <w:rsid w:val="00354F77"/>
    <w:rsid w:val="0038060C"/>
    <w:rsid w:val="00381AEB"/>
    <w:rsid w:val="00394F7A"/>
    <w:rsid w:val="003C0626"/>
    <w:rsid w:val="003C2023"/>
    <w:rsid w:val="003C43FF"/>
    <w:rsid w:val="003E63FE"/>
    <w:rsid w:val="0040669B"/>
    <w:rsid w:val="00420D89"/>
    <w:rsid w:val="00424933"/>
    <w:rsid w:val="0043056C"/>
    <w:rsid w:val="0044448E"/>
    <w:rsid w:val="0047168F"/>
    <w:rsid w:val="00507621"/>
    <w:rsid w:val="00541882"/>
    <w:rsid w:val="00542709"/>
    <w:rsid w:val="00543881"/>
    <w:rsid w:val="005528EC"/>
    <w:rsid w:val="00563A81"/>
    <w:rsid w:val="00570FA2"/>
    <w:rsid w:val="005711E7"/>
    <w:rsid w:val="00576DFD"/>
    <w:rsid w:val="00590961"/>
    <w:rsid w:val="005928D0"/>
    <w:rsid w:val="005A1BD0"/>
    <w:rsid w:val="005B04CB"/>
    <w:rsid w:val="005F1423"/>
    <w:rsid w:val="00617D1C"/>
    <w:rsid w:val="00650366"/>
    <w:rsid w:val="00696F00"/>
    <w:rsid w:val="006A11BB"/>
    <w:rsid w:val="006A28CE"/>
    <w:rsid w:val="006A44C9"/>
    <w:rsid w:val="006B0F4A"/>
    <w:rsid w:val="006D411C"/>
    <w:rsid w:val="006D5EAD"/>
    <w:rsid w:val="006E60B8"/>
    <w:rsid w:val="006F130E"/>
    <w:rsid w:val="007026BD"/>
    <w:rsid w:val="00717DE7"/>
    <w:rsid w:val="0072111A"/>
    <w:rsid w:val="00744DB5"/>
    <w:rsid w:val="00777625"/>
    <w:rsid w:val="0079159A"/>
    <w:rsid w:val="007954D9"/>
    <w:rsid w:val="007C7FDB"/>
    <w:rsid w:val="007E735C"/>
    <w:rsid w:val="008278E2"/>
    <w:rsid w:val="0083176D"/>
    <w:rsid w:val="00874423"/>
    <w:rsid w:val="008A1E0B"/>
    <w:rsid w:val="008A44B0"/>
    <w:rsid w:val="008C69F2"/>
    <w:rsid w:val="008E2164"/>
    <w:rsid w:val="008E2BE2"/>
    <w:rsid w:val="0090709A"/>
    <w:rsid w:val="0090772D"/>
    <w:rsid w:val="00916D9E"/>
    <w:rsid w:val="00930039"/>
    <w:rsid w:val="00936C54"/>
    <w:rsid w:val="00937E34"/>
    <w:rsid w:val="009530BE"/>
    <w:rsid w:val="00963DC7"/>
    <w:rsid w:val="0098236E"/>
    <w:rsid w:val="009B05B2"/>
    <w:rsid w:val="009B079A"/>
    <w:rsid w:val="009C3625"/>
    <w:rsid w:val="009E049F"/>
    <w:rsid w:val="00A03193"/>
    <w:rsid w:val="00A4197A"/>
    <w:rsid w:val="00A72DCD"/>
    <w:rsid w:val="00AA6D1E"/>
    <w:rsid w:val="00AB0AC1"/>
    <w:rsid w:val="00AE180B"/>
    <w:rsid w:val="00B22DC8"/>
    <w:rsid w:val="00B37481"/>
    <w:rsid w:val="00B6435B"/>
    <w:rsid w:val="00BB7A37"/>
    <w:rsid w:val="00BC3A77"/>
    <w:rsid w:val="00BD2556"/>
    <w:rsid w:val="00BD6409"/>
    <w:rsid w:val="00BD6DC1"/>
    <w:rsid w:val="00BE5027"/>
    <w:rsid w:val="00BE6E1B"/>
    <w:rsid w:val="00BF7385"/>
    <w:rsid w:val="00C02DF4"/>
    <w:rsid w:val="00C032C3"/>
    <w:rsid w:val="00C243A4"/>
    <w:rsid w:val="00C37C23"/>
    <w:rsid w:val="00C62771"/>
    <w:rsid w:val="00C86C3A"/>
    <w:rsid w:val="00C90683"/>
    <w:rsid w:val="00C97BED"/>
    <w:rsid w:val="00CC4FD9"/>
    <w:rsid w:val="00CD45C8"/>
    <w:rsid w:val="00D16899"/>
    <w:rsid w:val="00D2664E"/>
    <w:rsid w:val="00D32CD0"/>
    <w:rsid w:val="00D75C7D"/>
    <w:rsid w:val="00D83B83"/>
    <w:rsid w:val="00DA7714"/>
    <w:rsid w:val="00DB5333"/>
    <w:rsid w:val="00DC2951"/>
    <w:rsid w:val="00DD02F3"/>
    <w:rsid w:val="00DD2123"/>
    <w:rsid w:val="00DD5EE6"/>
    <w:rsid w:val="00DD60FE"/>
    <w:rsid w:val="00DE0E61"/>
    <w:rsid w:val="00E05458"/>
    <w:rsid w:val="00E25CCC"/>
    <w:rsid w:val="00E4733B"/>
    <w:rsid w:val="00E52E95"/>
    <w:rsid w:val="00E54564"/>
    <w:rsid w:val="00E671A6"/>
    <w:rsid w:val="00E81321"/>
    <w:rsid w:val="00E8419C"/>
    <w:rsid w:val="00E85DD9"/>
    <w:rsid w:val="00EA4D21"/>
    <w:rsid w:val="00EC6B32"/>
    <w:rsid w:val="00EE5CC5"/>
    <w:rsid w:val="00EF2730"/>
    <w:rsid w:val="00F15536"/>
    <w:rsid w:val="00F17D84"/>
    <w:rsid w:val="00F47B0A"/>
    <w:rsid w:val="00F515A2"/>
    <w:rsid w:val="00F558D1"/>
    <w:rsid w:val="00F72C7B"/>
    <w:rsid w:val="00F76FB9"/>
    <w:rsid w:val="00F82FAC"/>
    <w:rsid w:val="00F901DC"/>
    <w:rsid w:val="00FA09B5"/>
    <w:rsid w:val="00FA1204"/>
    <w:rsid w:val="00FB0CB7"/>
    <w:rsid w:val="00FD1384"/>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2013-01-10T13:39:00Z</dcterms:created>
  <dcterms:modified xsi:type="dcterms:W3CDTF">2013-01-10T13:39:00Z</dcterms:modified>
</cp:coreProperties>
</file>