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264" w:rsidRPr="0003669A" w:rsidRDefault="00DB0264" w:rsidP="00DB0264">
      <w:pPr>
        <w:spacing w:after="0"/>
        <w:jc w:val="center"/>
        <w:rPr>
          <w:rFonts w:ascii="Arial" w:hAnsi="Arial" w:cs="Arial"/>
          <w:b/>
          <w:sz w:val="24"/>
          <w:szCs w:val="24"/>
        </w:rPr>
      </w:pPr>
      <w:r w:rsidRPr="0003669A">
        <w:rPr>
          <w:rFonts w:ascii="Arial" w:hAnsi="Arial" w:cs="Arial"/>
          <w:b/>
          <w:sz w:val="24"/>
          <w:szCs w:val="24"/>
        </w:rPr>
        <w:t>DELAWARE CRIMINAL JUSTICE INFORMATION SYSTEMS</w:t>
      </w:r>
    </w:p>
    <w:p w:rsidR="00DB0264" w:rsidRPr="0003669A" w:rsidRDefault="00DB0264" w:rsidP="00DB0264">
      <w:pPr>
        <w:spacing w:after="0"/>
        <w:jc w:val="center"/>
        <w:rPr>
          <w:rFonts w:ascii="Arial" w:hAnsi="Arial" w:cs="Arial"/>
          <w:b/>
          <w:sz w:val="24"/>
          <w:szCs w:val="24"/>
        </w:rPr>
      </w:pPr>
      <w:r w:rsidRPr="0003669A">
        <w:rPr>
          <w:rFonts w:ascii="Arial" w:hAnsi="Arial" w:cs="Arial"/>
          <w:b/>
          <w:sz w:val="24"/>
          <w:szCs w:val="24"/>
        </w:rPr>
        <w:t>BOARD OF MANAGER</w:t>
      </w:r>
      <w:r w:rsidR="000F0AB7" w:rsidRPr="0003669A">
        <w:rPr>
          <w:rFonts w:ascii="Arial" w:hAnsi="Arial" w:cs="Arial"/>
          <w:b/>
          <w:sz w:val="24"/>
          <w:szCs w:val="24"/>
        </w:rPr>
        <w:t>S</w:t>
      </w:r>
    </w:p>
    <w:p w:rsidR="00DB0264" w:rsidRPr="0003669A" w:rsidRDefault="00DB0264" w:rsidP="00DB0264">
      <w:pPr>
        <w:spacing w:after="0"/>
        <w:jc w:val="center"/>
        <w:rPr>
          <w:rFonts w:ascii="Arial" w:hAnsi="Arial" w:cs="Arial"/>
          <w:b/>
          <w:sz w:val="24"/>
          <w:szCs w:val="24"/>
        </w:rPr>
      </w:pPr>
      <w:r w:rsidRPr="0003669A">
        <w:rPr>
          <w:rFonts w:ascii="Arial" w:hAnsi="Arial" w:cs="Arial"/>
          <w:b/>
          <w:sz w:val="24"/>
          <w:szCs w:val="24"/>
        </w:rPr>
        <w:t>MEETING MINUTES</w:t>
      </w:r>
    </w:p>
    <w:p w:rsidR="00DB0264" w:rsidRPr="0003669A" w:rsidRDefault="000F0AB7" w:rsidP="00DB0264">
      <w:pPr>
        <w:spacing w:after="0"/>
        <w:jc w:val="center"/>
        <w:rPr>
          <w:rFonts w:ascii="Arial" w:hAnsi="Arial" w:cs="Arial"/>
          <w:b/>
          <w:sz w:val="24"/>
          <w:szCs w:val="24"/>
        </w:rPr>
      </w:pPr>
      <w:r w:rsidRPr="0003669A">
        <w:rPr>
          <w:rFonts w:ascii="Arial" w:hAnsi="Arial" w:cs="Arial"/>
          <w:b/>
          <w:sz w:val="24"/>
          <w:szCs w:val="24"/>
        </w:rPr>
        <w:t>Thursday, January 23</w:t>
      </w:r>
      <w:r w:rsidR="004A7748">
        <w:rPr>
          <w:rFonts w:ascii="Arial" w:hAnsi="Arial" w:cs="Arial"/>
          <w:b/>
          <w:sz w:val="24"/>
          <w:szCs w:val="24"/>
        </w:rPr>
        <w:t>, 2014</w:t>
      </w:r>
    </w:p>
    <w:p w:rsidR="00E579A6" w:rsidRPr="0003669A" w:rsidRDefault="003B00D0" w:rsidP="00DB0264">
      <w:pPr>
        <w:spacing w:after="0"/>
        <w:rPr>
          <w:rFonts w:ascii="Arial" w:hAnsi="Arial" w:cs="Arial"/>
          <w:b/>
          <w:sz w:val="24"/>
          <w:szCs w:val="24"/>
          <w:u w:val="single"/>
        </w:rPr>
      </w:pPr>
      <w:r w:rsidRPr="0003669A">
        <w:rPr>
          <w:rFonts w:ascii="Arial" w:hAnsi="Arial" w:cs="Arial"/>
          <w:b/>
          <w:sz w:val="24"/>
          <w:szCs w:val="24"/>
          <w:u w:val="single"/>
        </w:rPr>
        <w:t>OPENING AND</w:t>
      </w:r>
      <w:r w:rsidR="00E579A6" w:rsidRPr="0003669A">
        <w:rPr>
          <w:rFonts w:ascii="Arial" w:hAnsi="Arial" w:cs="Arial"/>
          <w:b/>
          <w:sz w:val="24"/>
          <w:szCs w:val="24"/>
          <w:u w:val="single"/>
        </w:rPr>
        <w:t xml:space="preserve"> ATTENDANCE</w:t>
      </w:r>
    </w:p>
    <w:p w:rsidR="00381E1D" w:rsidRPr="0003669A" w:rsidRDefault="00E579A6" w:rsidP="00DB0264">
      <w:pPr>
        <w:spacing w:after="0"/>
        <w:rPr>
          <w:rFonts w:ascii="Arial" w:hAnsi="Arial" w:cs="Arial"/>
          <w:sz w:val="24"/>
          <w:szCs w:val="24"/>
        </w:rPr>
      </w:pPr>
      <w:r w:rsidRPr="0003669A">
        <w:rPr>
          <w:rFonts w:ascii="Arial" w:hAnsi="Arial" w:cs="Arial"/>
          <w:sz w:val="24"/>
          <w:szCs w:val="24"/>
        </w:rPr>
        <w:t xml:space="preserve">The regularly scheduled Board of Managers meeting was held at the </w:t>
      </w:r>
      <w:r w:rsidR="00B37ABE" w:rsidRPr="0003669A">
        <w:rPr>
          <w:rFonts w:ascii="Arial" w:hAnsi="Arial" w:cs="Arial"/>
          <w:sz w:val="24"/>
          <w:szCs w:val="24"/>
        </w:rPr>
        <w:t xml:space="preserve">Commission of Veteran Affairs </w:t>
      </w:r>
      <w:r w:rsidR="00C42F22" w:rsidRPr="0003669A">
        <w:rPr>
          <w:rFonts w:ascii="Arial" w:hAnsi="Arial" w:cs="Arial"/>
          <w:sz w:val="24"/>
          <w:szCs w:val="24"/>
        </w:rPr>
        <w:t>Conference Room,</w:t>
      </w:r>
      <w:r w:rsidRPr="0003669A">
        <w:rPr>
          <w:rFonts w:ascii="Arial" w:hAnsi="Arial" w:cs="Arial"/>
          <w:sz w:val="24"/>
          <w:szCs w:val="24"/>
        </w:rPr>
        <w:t xml:space="preserve"> l</w:t>
      </w:r>
      <w:r w:rsidR="0063156E" w:rsidRPr="0003669A">
        <w:rPr>
          <w:rFonts w:ascii="Arial" w:hAnsi="Arial" w:cs="Arial"/>
          <w:sz w:val="24"/>
          <w:szCs w:val="24"/>
        </w:rPr>
        <w:t xml:space="preserve">ocated in Dover, Delaware.  Captain Potts </w:t>
      </w:r>
      <w:r w:rsidR="00FB0275" w:rsidRPr="0003669A">
        <w:rPr>
          <w:rFonts w:ascii="Arial" w:hAnsi="Arial" w:cs="Arial"/>
          <w:sz w:val="24"/>
          <w:szCs w:val="24"/>
        </w:rPr>
        <w:t>call</w:t>
      </w:r>
      <w:r w:rsidR="000F0AB7" w:rsidRPr="0003669A">
        <w:rPr>
          <w:rFonts w:ascii="Arial" w:hAnsi="Arial" w:cs="Arial"/>
          <w:sz w:val="24"/>
          <w:szCs w:val="24"/>
        </w:rPr>
        <w:t>ed the meeting to order at 10:34</w:t>
      </w:r>
      <w:r w:rsidR="00FB0275" w:rsidRPr="0003669A">
        <w:rPr>
          <w:rFonts w:ascii="Arial" w:hAnsi="Arial" w:cs="Arial"/>
          <w:sz w:val="24"/>
          <w:szCs w:val="24"/>
        </w:rPr>
        <w:t xml:space="preserve">. </w:t>
      </w:r>
      <w:r w:rsidR="000F0AB7" w:rsidRPr="0003669A">
        <w:rPr>
          <w:rFonts w:ascii="Arial" w:hAnsi="Arial" w:cs="Arial"/>
          <w:sz w:val="24"/>
          <w:szCs w:val="24"/>
        </w:rPr>
        <w:t xml:space="preserve">Lieutenant Fred Calhoun was introduced to the attendees as the new appointed member of the board in place of Major Jamison.  </w:t>
      </w:r>
    </w:p>
    <w:p w:rsidR="003B00D0" w:rsidRPr="0003669A" w:rsidRDefault="003B00D0" w:rsidP="00DB0264">
      <w:pPr>
        <w:spacing w:after="0"/>
        <w:rPr>
          <w:rFonts w:ascii="Arial" w:hAnsi="Arial" w:cs="Arial"/>
          <w:sz w:val="24"/>
          <w:szCs w:val="24"/>
        </w:rPr>
      </w:pPr>
      <w:r w:rsidRPr="0003669A">
        <w:rPr>
          <w:rFonts w:ascii="Arial" w:hAnsi="Arial" w:cs="Arial"/>
          <w:sz w:val="24"/>
          <w:szCs w:val="24"/>
        </w:rPr>
        <w:tab/>
      </w:r>
    </w:p>
    <w:p w:rsidR="003B00D0" w:rsidRPr="0003669A" w:rsidRDefault="003B00D0" w:rsidP="00DB0264">
      <w:pPr>
        <w:spacing w:after="0"/>
        <w:rPr>
          <w:rFonts w:ascii="Arial" w:hAnsi="Arial" w:cs="Arial"/>
          <w:b/>
          <w:sz w:val="24"/>
          <w:szCs w:val="24"/>
          <w:u w:val="single"/>
        </w:rPr>
      </w:pPr>
      <w:r w:rsidRPr="0003669A">
        <w:rPr>
          <w:rFonts w:ascii="Arial" w:hAnsi="Arial" w:cs="Arial"/>
          <w:sz w:val="24"/>
          <w:szCs w:val="24"/>
        </w:rPr>
        <w:tab/>
      </w:r>
      <w:r w:rsidRPr="0003669A">
        <w:rPr>
          <w:rFonts w:ascii="Arial" w:hAnsi="Arial" w:cs="Arial"/>
          <w:b/>
          <w:sz w:val="24"/>
          <w:szCs w:val="24"/>
          <w:u w:val="single"/>
        </w:rPr>
        <w:t>BOM Members</w:t>
      </w:r>
      <w:r w:rsidRPr="0003669A">
        <w:rPr>
          <w:rFonts w:ascii="Arial" w:hAnsi="Arial" w:cs="Arial"/>
          <w:sz w:val="24"/>
          <w:szCs w:val="24"/>
        </w:rPr>
        <w:tab/>
      </w:r>
      <w:r w:rsidRPr="0003669A">
        <w:rPr>
          <w:rFonts w:ascii="Arial" w:hAnsi="Arial" w:cs="Arial"/>
          <w:sz w:val="24"/>
          <w:szCs w:val="24"/>
        </w:rPr>
        <w:tab/>
      </w:r>
      <w:r w:rsidRPr="0003669A">
        <w:rPr>
          <w:rFonts w:ascii="Arial" w:hAnsi="Arial" w:cs="Arial"/>
          <w:sz w:val="24"/>
          <w:szCs w:val="24"/>
        </w:rPr>
        <w:tab/>
      </w:r>
      <w:r w:rsidRPr="0003669A">
        <w:rPr>
          <w:rFonts w:ascii="Arial" w:hAnsi="Arial" w:cs="Arial"/>
          <w:sz w:val="24"/>
          <w:szCs w:val="24"/>
        </w:rPr>
        <w:tab/>
      </w:r>
      <w:r w:rsidR="00C42F22" w:rsidRPr="0003669A">
        <w:rPr>
          <w:rFonts w:ascii="Arial" w:hAnsi="Arial" w:cs="Arial"/>
          <w:sz w:val="24"/>
          <w:szCs w:val="24"/>
        </w:rPr>
        <w:tab/>
      </w:r>
      <w:r w:rsidRPr="0003669A">
        <w:rPr>
          <w:rFonts w:ascii="Arial" w:hAnsi="Arial" w:cs="Arial"/>
          <w:b/>
          <w:sz w:val="24"/>
          <w:szCs w:val="24"/>
          <w:u w:val="single"/>
        </w:rPr>
        <w:t>Staff and Interested Parties</w:t>
      </w:r>
    </w:p>
    <w:p w:rsidR="000F0AB7" w:rsidRPr="0003669A" w:rsidRDefault="00ED03F6" w:rsidP="000F0AB7">
      <w:pPr>
        <w:spacing w:after="0"/>
        <w:rPr>
          <w:rFonts w:ascii="Arial" w:hAnsi="Arial" w:cs="Arial"/>
          <w:sz w:val="24"/>
          <w:szCs w:val="24"/>
        </w:rPr>
      </w:pPr>
      <w:r w:rsidRPr="0003669A">
        <w:rPr>
          <w:rFonts w:ascii="Arial" w:hAnsi="Arial" w:cs="Arial"/>
          <w:sz w:val="24"/>
          <w:szCs w:val="24"/>
        </w:rPr>
        <w:tab/>
      </w:r>
      <w:r w:rsidR="000F0AB7" w:rsidRPr="0003669A">
        <w:rPr>
          <w:rFonts w:ascii="Arial" w:hAnsi="Arial" w:cs="Arial"/>
          <w:sz w:val="24"/>
          <w:szCs w:val="24"/>
        </w:rPr>
        <w:t>Captain Potts</w:t>
      </w:r>
      <w:r w:rsidR="000F0AB7" w:rsidRPr="0003669A">
        <w:rPr>
          <w:rFonts w:ascii="Arial" w:hAnsi="Arial" w:cs="Arial"/>
          <w:sz w:val="24"/>
          <w:szCs w:val="24"/>
        </w:rPr>
        <w:tab/>
        <w:t>Newark PD</w:t>
      </w:r>
      <w:r w:rsidR="000F0AB7" w:rsidRPr="0003669A">
        <w:rPr>
          <w:rFonts w:ascii="Arial" w:hAnsi="Arial" w:cs="Arial"/>
          <w:sz w:val="24"/>
          <w:szCs w:val="24"/>
        </w:rPr>
        <w:tab/>
      </w:r>
      <w:r w:rsidR="000F0AB7" w:rsidRPr="0003669A">
        <w:rPr>
          <w:rFonts w:ascii="Arial" w:hAnsi="Arial" w:cs="Arial"/>
          <w:sz w:val="24"/>
          <w:szCs w:val="24"/>
        </w:rPr>
        <w:tab/>
      </w:r>
      <w:r w:rsidR="000F0AB7" w:rsidRPr="0003669A">
        <w:rPr>
          <w:rFonts w:ascii="Arial" w:hAnsi="Arial" w:cs="Arial"/>
          <w:sz w:val="24"/>
          <w:szCs w:val="24"/>
        </w:rPr>
        <w:tab/>
        <w:t>Peggy Bell</w:t>
      </w:r>
      <w:r w:rsidR="000F0AB7" w:rsidRPr="0003669A">
        <w:rPr>
          <w:rFonts w:ascii="Arial" w:hAnsi="Arial" w:cs="Arial"/>
          <w:sz w:val="24"/>
          <w:szCs w:val="24"/>
        </w:rPr>
        <w:tab/>
      </w:r>
      <w:r w:rsidR="000F0AB7" w:rsidRPr="0003669A">
        <w:rPr>
          <w:rFonts w:ascii="Arial" w:hAnsi="Arial" w:cs="Arial"/>
          <w:sz w:val="24"/>
          <w:szCs w:val="24"/>
        </w:rPr>
        <w:tab/>
        <w:t>DELJIS</w:t>
      </w:r>
    </w:p>
    <w:p w:rsidR="000F0AB7" w:rsidRPr="0003669A" w:rsidRDefault="000F0AB7" w:rsidP="000F0AB7">
      <w:pPr>
        <w:spacing w:after="0"/>
        <w:rPr>
          <w:rFonts w:ascii="Arial" w:hAnsi="Arial" w:cs="Arial"/>
          <w:sz w:val="24"/>
          <w:szCs w:val="24"/>
        </w:rPr>
      </w:pPr>
      <w:r w:rsidRPr="0003669A">
        <w:rPr>
          <w:rFonts w:ascii="Arial" w:hAnsi="Arial" w:cs="Arial"/>
          <w:sz w:val="24"/>
          <w:szCs w:val="24"/>
        </w:rPr>
        <w:tab/>
        <w:t>Earl McCloskey</w:t>
      </w:r>
      <w:r w:rsidRPr="0003669A">
        <w:rPr>
          <w:rFonts w:ascii="Arial" w:hAnsi="Arial" w:cs="Arial"/>
          <w:sz w:val="24"/>
          <w:szCs w:val="24"/>
        </w:rPr>
        <w:tab/>
        <w:t>DOJ</w:t>
      </w:r>
      <w:r w:rsidRPr="0003669A">
        <w:rPr>
          <w:rFonts w:ascii="Arial" w:hAnsi="Arial" w:cs="Arial"/>
          <w:sz w:val="24"/>
          <w:szCs w:val="24"/>
        </w:rPr>
        <w:tab/>
      </w:r>
      <w:r w:rsidRPr="0003669A">
        <w:rPr>
          <w:rFonts w:ascii="Arial" w:hAnsi="Arial" w:cs="Arial"/>
          <w:sz w:val="24"/>
          <w:szCs w:val="24"/>
        </w:rPr>
        <w:tab/>
      </w:r>
      <w:r w:rsidRPr="0003669A">
        <w:rPr>
          <w:rFonts w:ascii="Arial" w:hAnsi="Arial" w:cs="Arial"/>
          <w:sz w:val="24"/>
          <w:szCs w:val="24"/>
        </w:rPr>
        <w:tab/>
      </w:r>
      <w:r w:rsidRPr="0003669A">
        <w:rPr>
          <w:rFonts w:ascii="Arial" w:hAnsi="Arial" w:cs="Arial"/>
          <w:sz w:val="24"/>
          <w:szCs w:val="24"/>
        </w:rPr>
        <w:tab/>
        <w:t>Lynn Gedney</w:t>
      </w:r>
      <w:r w:rsidRPr="0003669A">
        <w:rPr>
          <w:rFonts w:ascii="Arial" w:hAnsi="Arial" w:cs="Arial"/>
          <w:sz w:val="24"/>
          <w:szCs w:val="24"/>
        </w:rPr>
        <w:tab/>
      </w:r>
      <w:r w:rsidRPr="0003669A">
        <w:rPr>
          <w:rFonts w:ascii="Arial" w:hAnsi="Arial" w:cs="Arial"/>
          <w:sz w:val="24"/>
          <w:szCs w:val="24"/>
        </w:rPr>
        <w:tab/>
        <w:t>DELJIS</w:t>
      </w:r>
    </w:p>
    <w:p w:rsidR="000F0AB7" w:rsidRPr="0003669A" w:rsidRDefault="000F0AB7" w:rsidP="000F0AB7">
      <w:pPr>
        <w:spacing w:after="0"/>
        <w:rPr>
          <w:rFonts w:ascii="Arial" w:hAnsi="Arial" w:cs="Arial"/>
          <w:sz w:val="24"/>
          <w:szCs w:val="24"/>
        </w:rPr>
      </w:pPr>
      <w:r w:rsidRPr="0003669A">
        <w:rPr>
          <w:rFonts w:ascii="Arial" w:hAnsi="Arial" w:cs="Arial"/>
          <w:sz w:val="24"/>
          <w:szCs w:val="24"/>
        </w:rPr>
        <w:tab/>
        <w:t>Leann Summa</w:t>
      </w:r>
      <w:r w:rsidRPr="0003669A">
        <w:rPr>
          <w:rFonts w:ascii="Arial" w:hAnsi="Arial" w:cs="Arial"/>
          <w:sz w:val="24"/>
          <w:szCs w:val="24"/>
        </w:rPr>
        <w:tab/>
        <w:t>Family Court</w:t>
      </w:r>
      <w:r w:rsidRPr="0003669A">
        <w:rPr>
          <w:rFonts w:ascii="Arial" w:hAnsi="Arial" w:cs="Arial"/>
          <w:sz w:val="24"/>
          <w:szCs w:val="24"/>
        </w:rPr>
        <w:tab/>
      </w:r>
      <w:r w:rsidRPr="0003669A">
        <w:rPr>
          <w:rFonts w:ascii="Arial" w:hAnsi="Arial" w:cs="Arial"/>
          <w:sz w:val="24"/>
          <w:szCs w:val="24"/>
        </w:rPr>
        <w:tab/>
      </w:r>
      <w:r w:rsidRPr="0003669A">
        <w:rPr>
          <w:rFonts w:ascii="Arial" w:hAnsi="Arial" w:cs="Arial"/>
          <w:sz w:val="24"/>
          <w:szCs w:val="24"/>
        </w:rPr>
        <w:tab/>
        <w:t>Mary Hansen</w:t>
      </w:r>
      <w:r w:rsidRPr="0003669A">
        <w:rPr>
          <w:rFonts w:ascii="Arial" w:hAnsi="Arial" w:cs="Arial"/>
          <w:sz w:val="24"/>
          <w:szCs w:val="24"/>
        </w:rPr>
        <w:tab/>
      </w:r>
      <w:r w:rsidRPr="0003669A">
        <w:rPr>
          <w:rFonts w:ascii="Arial" w:hAnsi="Arial" w:cs="Arial"/>
          <w:sz w:val="24"/>
          <w:szCs w:val="24"/>
        </w:rPr>
        <w:tab/>
        <w:t>DELJIS</w:t>
      </w:r>
    </w:p>
    <w:p w:rsidR="000F0AB7" w:rsidRPr="0003669A" w:rsidRDefault="000F0AB7" w:rsidP="000F0AB7">
      <w:pPr>
        <w:spacing w:after="0"/>
        <w:rPr>
          <w:rFonts w:ascii="Arial" w:hAnsi="Arial" w:cs="Arial"/>
          <w:sz w:val="24"/>
          <w:szCs w:val="24"/>
        </w:rPr>
      </w:pPr>
      <w:r w:rsidRPr="0003669A">
        <w:rPr>
          <w:rFonts w:ascii="Arial" w:hAnsi="Arial" w:cs="Arial"/>
          <w:sz w:val="24"/>
          <w:szCs w:val="24"/>
        </w:rPr>
        <w:tab/>
        <w:t>Major Jamison</w:t>
      </w:r>
      <w:r w:rsidRPr="0003669A">
        <w:rPr>
          <w:rFonts w:ascii="Arial" w:hAnsi="Arial" w:cs="Arial"/>
          <w:sz w:val="24"/>
          <w:szCs w:val="24"/>
        </w:rPr>
        <w:tab/>
        <w:t>NCCPD</w:t>
      </w:r>
      <w:r w:rsidRPr="0003669A">
        <w:rPr>
          <w:rFonts w:ascii="Arial" w:hAnsi="Arial" w:cs="Arial"/>
          <w:sz w:val="24"/>
          <w:szCs w:val="24"/>
        </w:rPr>
        <w:tab/>
      </w:r>
      <w:r w:rsidRPr="0003669A">
        <w:rPr>
          <w:rFonts w:ascii="Arial" w:hAnsi="Arial" w:cs="Arial"/>
          <w:sz w:val="24"/>
          <w:szCs w:val="24"/>
        </w:rPr>
        <w:tab/>
      </w:r>
      <w:r w:rsidRPr="0003669A">
        <w:rPr>
          <w:rFonts w:ascii="Arial" w:hAnsi="Arial" w:cs="Arial"/>
          <w:sz w:val="24"/>
          <w:szCs w:val="24"/>
        </w:rPr>
        <w:tab/>
        <w:t>Nicole Wilson</w:t>
      </w:r>
      <w:r w:rsidRPr="0003669A">
        <w:rPr>
          <w:rFonts w:ascii="Arial" w:hAnsi="Arial" w:cs="Arial"/>
          <w:sz w:val="24"/>
          <w:szCs w:val="24"/>
        </w:rPr>
        <w:tab/>
        <w:t>DELJIS</w:t>
      </w:r>
    </w:p>
    <w:p w:rsidR="000F0AB7" w:rsidRPr="0003669A" w:rsidRDefault="000F0AB7" w:rsidP="000F0AB7">
      <w:pPr>
        <w:spacing w:after="0"/>
        <w:rPr>
          <w:rFonts w:ascii="Arial" w:hAnsi="Arial" w:cs="Arial"/>
          <w:sz w:val="24"/>
          <w:szCs w:val="24"/>
        </w:rPr>
      </w:pPr>
      <w:r w:rsidRPr="0003669A">
        <w:rPr>
          <w:rFonts w:ascii="Arial" w:hAnsi="Arial" w:cs="Arial"/>
          <w:sz w:val="24"/>
          <w:szCs w:val="24"/>
        </w:rPr>
        <w:tab/>
        <w:t>Nancy Dietz</w:t>
      </w:r>
      <w:r w:rsidRPr="0003669A">
        <w:rPr>
          <w:rFonts w:ascii="Arial" w:hAnsi="Arial" w:cs="Arial"/>
          <w:sz w:val="24"/>
          <w:szCs w:val="24"/>
        </w:rPr>
        <w:tab/>
      </w:r>
      <w:r w:rsidRPr="0003669A">
        <w:rPr>
          <w:rFonts w:ascii="Arial" w:hAnsi="Arial" w:cs="Arial"/>
          <w:sz w:val="24"/>
          <w:szCs w:val="24"/>
        </w:rPr>
        <w:tab/>
        <w:t>DYRS</w:t>
      </w:r>
      <w:r w:rsidRPr="0003669A">
        <w:rPr>
          <w:rFonts w:ascii="Arial" w:hAnsi="Arial" w:cs="Arial"/>
          <w:sz w:val="24"/>
          <w:szCs w:val="24"/>
        </w:rPr>
        <w:tab/>
      </w:r>
      <w:r w:rsidRPr="0003669A">
        <w:rPr>
          <w:rFonts w:ascii="Arial" w:hAnsi="Arial" w:cs="Arial"/>
          <w:sz w:val="24"/>
          <w:szCs w:val="24"/>
        </w:rPr>
        <w:tab/>
      </w:r>
      <w:r w:rsidRPr="0003669A">
        <w:rPr>
          <w:rFonts w:ascii="Arial" w:hAnsi="Arial" w:cs="Arial"/>
          <w:sz w:val="24"/>
          <w:szCs w:val="24"/>
        </w:rPr>
        <w:tab/>
      </w:r>
      <w:r w:rsidRPr="0003669A">
        <w:rPr>
          <w:rFonts w:ascii="Arial" w:hAnsi="Arial" w:cs="Arial"/>
          <w:sz w:val="24"/>
          <w:szCs w:val="24"/>
        </w:rPr>
        <w:tab/>
        <w:t>Lieutenant Calhoun</w:t>
      </w:r>
      <w:r w:rsidRPr="0003669A">
        <w:rPr>
          <w:rFonts w:ascii="Arial" w:hAnsi="Arial" w:cs="Arial"/>
          <w:sz w:val="24"/>
          <w:szCs w:val="24"/>
        </w:rPr>
        <w:tab/>
        <w:t>NCCPD</w:t>
      </w:r>
    </w:p>
    <w:p w:rsidR="000F0AB7" w:rsidRPr="0003669A" w:rsidRDefault="000F0AB7" w:rsidP="000F0AB7">
      <w:pPr>
        <w:spacing w:after="0"/>
        <w:rPr>
          <w:rFonts w:ascii="Arial" w:hAnsi="Arial" w:cs="Arial"/>
          <w:sz w:val="24"/>
          <w:szCs w:val="24"/>
        </w:rPr>
      </w:pPr>
      <w:r w:rsidRPr="0003669A">
        <w:rPr>
          <w:rFonts w:ascii="Arial" w:hAnsi="Arial" w:cs="Arial"/>
          <w:sz w:val="24"/>
          <w:szCs w:val="24"/>
        </w:rPr>
        <w:tab/>
        <w:t>Phil Winder</w:t>
      </w:r>
      <w:r w:rsidRPr="0003669A">
        <w:rPr>
          <w:rFonts w:ascii="Arial" w:hAnsi="Arial" w:cs="Arial"/>
          <w:sz w:val="24"/>
          <w:szCs w:val="24"/>
        </w:rPr>
        <w:tab/>
      </w:r>
      <w:r w:rsidRPr="0003669A">
        <w:rPr>
          <w:rFonts w:ascii="Arial" w:hAnsi="Arial" w:cs="Arial"/>
          <w:sz w:val="24"/>
          <w:szCs w:val="24"/>
        </w:rPr>
        <w:tab/>
        <w:t>DOC</w:t>
      </w:r>
      <w:r w:rsidRPr="0003669A">
        <w:rPr>
          <w:rFonts w:ascii="Arial" w:hAnsi="Arial" w:cs="Arial"/>
          <w:sz w:val="24"/>
          <w:szCs w:val="24"/>
        </w:rPr>
        <w:tab/>
      </w:r>
      <w:r w:rsidRPr="0003669A">
        <w:rPr>
          <w:rFonts w:ascii="Arial" w:hAnsi="Arial" w:cs="Arial"/>
          <w:sz w:val="24"/>
          <w:szCs w:val="24"/>
        </w:rPr>
        <w:tab/>
      </w:r>
      <w:r w:rsidRPr="0003669A">
        <w:rPr>
          <w:rFonts w:ascii="Arial" w:hAnsi="Arial" w:cs="Arial"/>
          <w:sz w:val="24"/>
          <w:szCs w:val="24"/>
        </w:rPr>
        <w:tab/>
      </w:r>
      <w:r w:rsidRPr="0003669A">
        <w:rPr>
          <w:rFonts w:ascii="Arial" w:hAnsi="Arial" w:cs="Arial"/>
          <w:sz w:val="24"/>
          <w:szCs w:val="24"/>
        </w:rPr>
        <w:tab/>
        <w:t>Ralph Davis</w:t>
      </w:r>
      <w:r w:rsidRPr="0003669A">
        <w:rPr>
          <w:rFonts w:ascii="Arial" w:hAnsi="Arial" w:cs="Arial"/>
          <w:sz w:val="24"/>
          <w:szCs w:val="24"/>
        </w:rPr>
        <w:tab/>
      </w:r>
      <w:r w:rsidRPr="0003669A">
        <w:rPr>
          <w:rFonts w:ascii="Arial" w:hAnsi="Arial" w:cs="Arial"/>
          <w:sz w:val="24"/>
          <w:szCs w:val="24"/>
        </w:rPr>
        <w:tab/>
        <w:t>DSP/SBI</w:t>
      </w:r>
    </w:p>
    <w:p w:rsidR="00BB15C5" w:rsidRDefault="000F0AB7" w:rsidP="000F0AB7">
      <w:pPr>
        <w:spacing w:after="0"/>
        <w:rPr>
          <w:rFonts w:ascii="Arial" w:hAnsi="Arial" w:cs="Arial"/>
          <w:sz w:val="24"/>
          <w:szCs w:val="24"/>
        </w:rPr>
      </w:pPr>
      <w:r w:rsidRPr="0003669A">
        <w:rPr>
          <w:rFonts w:ascii="Arial" w:hAnsi="Arial" w:cs="Arial"/>
          <w:sz w:val="24"/>
          <w:szCs w:val="24"/>
        </w:rPr>
        <w:tab/>
        <w:t>Mike McDonald</w:t>
      </w:r>
      <w:r w:rsidRPr="0003669A">
        <w:rPr>
          <w:rFonts w:ascii="Arial" w:hAnsi="Arial" w:cs="Arial"/>
          <w:sz w:val="24"/>
          <w:szCs w:val="24"/>
        </w:rPr>
        <w:tab/>
        <w:t>DSP IT</w:t>
      </w:r>
      <w:r w:rsidRPr="0003669A">
        <w:rPr>
          <w:rFonts w:ascii="Arial" w:hAnsi="Arial" w:cs="Arial"/>
          <w:sz w:val="24"/>
          <w:szCs w:val="24"/>
        </w:rPr>
        <w:tab/>
      </w:r>
      <w:r w:rsidRPr="0003669A">
        <w:rPr>
          <w:rFonts w:ascii="Arial" w:hAnsi="Arial" w:cs="Arial"/>
          <w:sz w:val="24"/>
          <w:szCs w:val="24"/>
        </w:rPr>
        <w:tab/>
      </w:r>
      <w:r w:rsidRPr="0003669A">
        <w:rPr>
          <w:rFonts w:ascii="Arial" w:hAnsi="Arial" w:cs="Arial"/>
          <w:sz w:val="24"/>
          <w:szCs w:val="24"/>
        </w:rPr>
        <w:tab/>
      </w:r>
      <w:r w:rsidR="00BB15C5" w:rsidRPr="0003669A">
        <w:rPr>
          <w:rFonts w:ascii="Arial" w:hAnsi="Arial" w:cs="Arial"/>
          <w:sz w:val="24"/>
          <w:szCs w:val="24"/>
        </w:rPr>
        <w:t>Tom Ellis</w:t>
      </w:r>
      <w:r w:rsidR="00BB15C5" w:rsidRPr="0003669A">
        <w:rPr>
          <w:rFonts w:ascii="Arial" w:hAnsi="Arial" w:cs="Arial"/>
          <w:sz w:val="24"/>
          <w:szCs w:val="24"/>
        </w:rPr>
        <w:tab/>
      </w:r>
      <w:r w:rsidR="00BB15C5" w:rsidRPr="0003669A">
        <w:rPr>
          <w:rFonts w:ascii="Arial" w:hAnsi="Arial" w:cs="Arial"/>
          <w:sz w:val="24"/>
          <w:szCs w:val="24"/>
        </w:rPr>
        <w:tab/>
        <w:t>DOJ</w:t>
      </w:r>
    </w:p>
    <w:p w:rsidR="0034647F" w:rsidRPr="0003669A" w:rsidRDefault="0034647F" w:rsidP="000F0AB7">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Joe Shockley</w:t>
      </w:r>
      <w:r>
        <w:rPr>
          <w:rFonts w:ascii="Arial" w:hAnsi="Arial" w:cs="Arial"/>
          <w:sz w:val="24"/>
          <w:szCs w:val="24"/>
        </w:rPr>
        <w:tab/>
      </w:r>
      <w:r>
        <w:rPr>
          <w:rFonts w:ascii="Arial" w:hAnsi="Arial" w:cs="Arial"/>
          <w:sz w:val="24"/>
          <w:szCs w:val="24"/>
        </w:rPr>
        <w:tab/>
        <w:t>DTI</w:t>
      </w:r>
    </w:p>
    <w:p w:rsidR="000F0AB7" w:rsidRPr="0003669A" w:rsidRDefault="000F0AB7" w:rsidP="00BB15C5">
      <w:pPr>
        <w:spacing w:after="0"/>
        <w:ind w:left="720"/>
        <w:rPr>
          <w:rFonts w:ascii="Arial" w:hAnsi="Arial" w:cs="Arial"/>
          <w:b/>
          <w:sz w:val="24"/>
          <w:szCs w:val="24"/>
          <w:u w:val="single"/>
        </w:rPr>
      </w:pPr>
      <w:r w:rsidRPr="0003669A">
        <w:rPr>
          <w:rFonts w:ascii="Arial" w:hAnsi="Arial" w:cs="Arial"/>
          <w:b/>
          <w:sz w:val="24"/>
          <w:szCs w:val="24"/>
          <w:u w:val="single"/>
        </w:rPr>
        <w:t>Proxies</w:t>
      </w:r>
    </w:p>
    <w:p w:rsidR="00BB15C5" w:rsidRPr="0003669A" w:rsidRDefault="00BB15C5" w:rsidP="00BB15C5">
      <w:pPr>
        <w:spacing w:after="0"/>
        <w:ind w:left="720"/>
        <w:rPr>
          <w:rFonts w:ascii="Arial" w:hAnsi="Arial" w:cs="Arial"/>
          <w:sz w:val="24"/>
          <w:szCs w:val="24"/>
        </w:rPr>
      </w:pPr>
      <w:r w:rsidRPr="0003669A">
        <w:rPr>
          <w:rFonts w:ascii="Arial" w:hAnsi="Arial" w:cs="Arial"/>
          <w:sz w:val="24"/>
          <w:szCs w:val="24"/>
        </w:rPr>
        <w:t>Lisa Minutola</w:t>
      </w:r>
      <w:r w:rsidRPr="0003669A">
        <w:rPr>
          <w:rFonts w:ascii="Arial" w:hAnsi="Arial" w:cs="Arial"/>
          <w:sz w:val="24"/>
          <w:szCs w:val="24"/>
        </w:rPr>
        <w:tab/>
      </w:r>
      <w:r w:rsidRPr="0003669A">
        <w:rPr>
          <w:rFonts w:ascii="Arial" w:hAnsi="Arial" w:cs="Arial"/>
          <w:sz w:val="24"/>
          <w:szCs w:val="24"/>
        </w:rPr>
        <w:tab/>
        <w:t>PDO</w:t>
      </w:r>
    </w:p>
    <w:p w:rsidR="00BB15C5" w:rsidRPr="0003669A" w:rsidRDefault="00BB15C5" w:rsidP="00BB15C5">
      <w:pPr>
        <w:spacing w:after="0"/>
        <w:ind w:left="720"/>
        <w:rPr>
          <w:rFonts w:ascii="Arial" w:hAnsi="Arial" w:cs="Arial"/>
          <w:sz w:val="24"/>
          <w:szCs w:val="24"/>
        </w:rPr>
      </w:pPr>
      <w:r w:rsidRPr="0003669A">
        <w:rPr>
          <w:rFonts w:ascii="Arial" w:hAnsi="Arial" w:cs="Arial"/>
          <w:sz w:val="24"/>
          <w:szCs w:val="24"/>
        </w:rPr>
        <w:tab/>
      </w:r>
      <w:r w:rsidR="003E4BF7" w:rsidRPr="0003669A">
        <w:rPr>
          <w:rFonts w:ascii="Arial" w:hAnsi="Arial" w:cs="Arial"/>
          <w:sz w:val="24"/>
          <w:szCs w:val="24"/>
        </w:rPr>
        <w:t>For</w:t>
      </w:r>
      <w:r w:rsidRPr="0003669A">
        <w:rPr>
          <w:rFonts w:ascii="Arial" w:hAnsi="Arial" w:cs="Arial"/>
          <w:sz w:val="24"/>
          <w:szCs w:val="24"/>
        </w:rPr>
        <w:t xml:space="preserve"> Marian Bhate</w:t>
      </w:r>
    </w:p>
    <w:p w:rsidR="00BB15C5" w:rsidRPr="0003669A" w:rsidRDefault="00BB15C5" w:rsidP="00BB15C5">
      <w:pPr>
        <w:spacing w:after="0"/>
        <w:ind w:left="720"/>
        <w:rPr>
          <w:rFonts w:ascii="Arial" w:hAnsi="Arial" w:cs="Arial"/>
          <w:sz w:val="24"/>
          <w:szCs w:val="24"/>
        </w:rPr>
      </w:pPr>
      <w:r w:rsidRPr="0003669A">
        <w:rPr>
          <w:rFonts w:ascii="Arial" w:hAnsi="Arial" w:cs="Arial"/>
          <w:sz w:val="24"/>
          <w:szCs w:val="24"/>
        </w:rPr>
        <w:t>Stephen Spalluto</w:t>
      </w:r>
      <w:r w:rsidRPr="0003669A">
        <w:rPr>
          <w:rFonts w:ascii="Arial" w:hAnsi="Arial" w:cs="Arial"/>
          <w:sz w:val="24"/>
          <w:szCs w:val="24"/>
        </w:rPr>
        <w:tab/>
        <w:t>JIC</w:t>
      </w:r>
    </w:p>
    <w:p w:rsidR="00BB15C5" w:rsidRPr="0003669A" w:rsidRDefault="00BB15C5" w:rsidP="00BB15C5">
      <w:pPr>
        <w:spacing w:after="0"/>
        <w:ind w:left="720"/>
        <w:rPr>
          <w:rFonts w:ascii="Arial" w:hAnsi="Arial" w:cs="Arial"/>
          <w:sz w:val="24"/>
          <w:szCs w:val="24"/>
        </w:rPr>
      </w:pPr>
      <w:r w:rsidRPr="0003669A">
        <w:rPr>
          <w:rFonts w:ascii="Arial" w:hAnsi="Arial" w:cs="Arial"/>
          <w:sz w:val="24"/>
          <w:szCs w:val="24"/>
        </w:rPr>
        <w:tab/>
      </w:r>
      <w:r w:rsidR="003E4BF7" w:rsidRPr="0003669A">
        <w:rPr>
          <w:rFonts w:ascii="Arial" w:hAnsi="Arial" w:cs="Arial"/>
          <w:sz w:val="24"/>
          <w:szCs w:val="24"/>
        </w:rPr>
        <w:t>For</w:t>
      </w:r>
      <w:r w:rsidRPr="0003669A">
        <w:rPr>
          <w:rFonts w:ascii="Arial" w:hAnsi="Arial" w:cs="Arial"/>
          <w:sz w:val="24"/>
          <w:szCs w:val="24"/>
        </w:rPr>
        <w:t xml:space="preserve"> Deb Lindell</w:t>
      </w:r>
    </w:p>
    <w:p w:rsidR="00BB15C5" w:rsidRPr="0003669A" w:rsidRDefault="00BB15C5" w:rsidP="00BB15C5">
      <w:pPr>
        <w:spacing w:after="0"/>
        <w:ind w:left="720"/>
        <w:rPr>
          <w:rFonts w:ascii="Arial" w:hAnsi="Arial" w:cs="Arial"/>
          <w:sz w:val="24"/>
          <w:szCs w:val="24"/>
        </w:rPr>
      </w:pPr>
      <w:r w:rsidRPr="0003669A">
        <w:rPr>
          <w:rFonts w:ascii="Arial" w:hAnsi="Arial" w:cs="Arial"/>
          <w:sz w:val="24"/>
          <w:szCs w:val="24"/>
        </w:rPr>
        <w:t>Kathy Bates</w:t>
      </w:r>
      <w:r w:rsidRPr="0003669A">
        <w:rPr>
          <w:rFonts w:ascii="Arial" w:hAnsi="Arial" w:cs="Arial"/>
          <w:sz w:val="24"/>
          <w:szCs w:val="24"/>
        </w:rPr>
        <w:tab/>
      </w:r>
      <w:r w:rsidRPr="0003669A">
        <w:rPr>
          <w:rFonts w:ascii="Arial" w:hAnsi="Arial" w:cs="Arial"/>
          <w:sz w:val="24"/>
          <w:szCs w:val="24"/>
        </w:rPr>
        <w:tab/>
        <w:t>JP Courts</w:t>
      </w:r>
    </w:p>
    <w:p w:rsidR="00381E1D" w:rsidRPr="0003669A" w:rsidRDefault="00BB15C5" w:rsidP="00BB15C5">
      <w:pPr>
        <w:spacing w:after="0"/>
        <w:ind w:left="720"/>
        <w:rPr>
          <w:rFonts w:ascii="Arial" w:hAnsi="Arial" w:cs="Arial"/>
          <w:sz w:val="24"/>
          <w:szCs w:val="24"/>
        </w:rPr>
      </w:pPr>
      <w:r w:rsidRPr="0003669A">
        <w:rPr>
          <w:rFonts w:ascii="Arial" w:hAnsi="Arial" w:cs="Arial"/>
          <w:sz w:val="24"/>
          <w:szCs w:val="24"/>
        </w:rPr>
        <w:tab/>
      </w:r>
      <w:r w:rsidR="003E4BF7" w:rsidRPr="0003669A">
        <w:rPr>
          <w:rFonts w:ascii="Arial" w:hAnsi="Arial" w:cs="Arial"/>
          <w:sz w:val="24"/>
          <w:szCs w:val="24"/>
        </w:rPr>
        <w:t>For</w:t>
      </w:r>
      <w:r w:rsidRPr="0003669A">
        <w:rPr>
          <w:rFonts w:ascii="Arial" w:hAnsi="Arial" w:cs="Arial"/>
          <w:sz w:val="24"/>
          <w:szCs w:val="24"/>
        </w:rPr>
        <w:t xml:space="preserve"> Marianne Kennedy</w:t>
      </w:r>
      <w:r w:rsidR="00972BF1" w:rsidRPr="0003669A">
        <w:rPr>
          <w:rFonts w:ascii="Arial" w:hAnsi="Arial" w:cs="Arial"/>
          <w:sz w:val="24"/>
          <w:szCs w:val="24"/>
        </w:rPr>
        <w:tab/>
      </w:r>
      <w:r w:rsidR="00972BF1" w:rsidRPr="0003669A">
        <w:rPr>
          <w:rFonts w:ascii="Arial" w:hAnsi="Arial" w:cs="Arial"/>
          <w:sz w:val="24"/>
          <w:szCs w:val="24"/>
        </w:rPr>
        <w:tab/>
      </w:r>
      <w:r w:rsidR="00972BF1" w:rsidRPr="0003669A">
        <w:rPr>
          <w:rFonts w:ascii="Arial" w:hAnsi="Arial" w:cs="Arial"/>
          <w:sz w:val="24"/>
          <w:szCs w:val="24"/>
        </w:rPr>
        <w:tab/>
      </w:r>
      <w:r w:rsidR="00972BF1" w:rsidRPr="0003669A">
        <w:rPr>
          <w:rFonts w:ascii="Arial" w:hAnsi="Arial" w:cs="Arial"/>
          <w:sz w:val="24"/>
          <w:szCs w:val="24"/>
        </w:rPr>
        <w:tab/>
      </w:r>
    </w:p>
    <w:p w:rsidR="00BB15C5" w:rsidRPr="0003669A" w:rsidRDefault="00BB15C5" w:rsidP="00BB15C5">
      <w:pPr>
        <w:spacing w:after="0"/>
        <w:ind w:left="720"/>
        <w:rPr>
          <w:rFonts w:ascii="Arial" w:hAnsi="Arial" w:cs="Arial"/>
          <w:sz w:val="24"/>
          <w:szCs w:val="24"/>
        </w:rPr>
      </w:pPr>
    </w:p>
    <w:p w:rsidR="00381E1D" w:rsidRPr="0003669A" w:rsidRDefault="000F0AB7" w:rsidP="00DB0264">
      <w:pPr>
        <w:pStyle w:val="ListParagraph"/>
        <w:numPr>
          <w:ilvl w:val="0"/>
          <w:numId w:val="6"/>
        </w:numPr>
        <w:tabs>
          <w:tab w:val="left" w:pos="8238"/>
        </w:tabs>
        <w:spacing w:after="0"/>
        <w:rPr>
          <w:rFonts w:ascii="Arial" w:hAnsi="Arial" w:cs="Arial"/>
          <w:b/>
          <w:sz w:val="24"/>
          <w:szCs w:val="24"/>
        </w:rPr>
      </w:pPr>
      <w:r w:rsidRPr="0003669A">
        <w:rPr>
          <w:rFonts w:ascii="Arial" w:hAnsi="Arial" w:cs="Arial"/>
          <w:b/>
          <w:sz w:val="24"/>
          <w:szCs w:val="24"/>
          <w:u w:val="single"/>
        </w:rPr>
        <w:t>REVIEW OF DEC</w:t>
      </w:r>
      <w:r w:rsidR="00972BF1" w:rsidRPr="0003669A">
        <w:rPr>
          <w:rFonts w:ascii="Arial" w:hAnsi="Arial" w:cs="Arial"/>
          <w:b/>
          <w:sz w:val="24"/>
          <w:szCs w:val="24"/>
          <w:u w:val="single"/>
        </w:rPr>
        <w:t>EMBER</w:t>
      </w:r>
      <w:r w:rsidR="00381E1D" w:rsidRPr="0003669A">
        <w:rPr>
          <w:rFonts w:ascii="Arial" w:hAnsi="Arial" w:cs="Arial"/>
          <w:b/>
          <w:sz w:val="24"/>
          <w:szCs w:val="24"/>
          <w:u w:val="single"/>
        </w:rPr>
        <w:t xml:space="preserve"> MINUTES</w:t>
      </w:r>
    </w:p>
    <w:p w:rsidR="00FB0275" w:rsidRPr="0003669A" w:rsidRDefault="00381E1D" w:rsidP="007032A7">
      <w:pPr>
        <w:spacing w:after="0"/>
        <w:ind w:left="1080"/>
        <w:rPr>
          <w:rFonts w:ascii="Arial" w:hAnsi="Arial" w:cs="Arial"/>
          <w:sz w:val="24"/>
          <w:szCs w:val="24"/>
        </w:rPr>
      </w:pPr>
      <w:r w:rsidRPr="0003669A">
        <w:rPr>
          <w:rFonts w:ascii="Arial" w:hAnsi="Arial" w:cs="Arial"/>
          <w:sz w:val="24"/>
          <w:szCs w:val="24"/>
        </w:rPr>
        <w:t>A</w:t>
      </w:r>
      <w:r w:rsidR="000F0AB7" w:rsidRPr="0003669A">
        <w:rPr>
          <w:rFonts w:ascii="Arial" w:hAnsi="Arial" w:cs="Arial"/>
          <w:sz w:val="24"/>
          <w:szCs w:val="24"/>
        </w:rPr>
        <w:t xml:space="preserve"> motion to approve the December</w:t>
      </w:r>
      <w:r w:rsidR="00FB0275" w:rsidRPr="0003669A">
        <w:rPr>
          <w:rFonts w:ascii="Arial" w:hAnsi="Arial" w:cs="Arial"/>
          <w:sz w:val="24"/>
          <w:szCs w:val="24"/>
        </w:rPr>
        <w:t xml:space="preserve"> meeting minutes was made by </w:t>
      </w:r>
      <w:r w:rsidR="00BB15C5" w:rsidRPr="0003669A">
        <w:rPr>
          <w:rFonts w:ascii="Arial" w:hAnsi="Arial" w:cs="Arial"/>
          <w:sz w:val="24"/>
          <w:szCs w:val="24"/>
        </w:rPr>
        <w:t>Mr. McDonald and seconded by Major Jamison</w:t>
      </w:r>
      <w:r w:rsidR="00C42F22" w:rsidRPr="0003669A">
        <w:rPr>
          <w:rFonts w:ascii="Arial" w:hAnsi="Arial" w:cs="Arial"/>
          <w:sz w:val="24"/>
          <w:szCs w:val="24"/>
        </w:rPr>
        <w:t>.  Motion carried.</w:t>
      </w:r>
    </w:p>
    <w:p w:rsidR="00AB340F" w:rsidRPr="0003669A" w:rsidRDefault="00DB0264" w:rsidP="00DB0264">
      <w:pPr>
        <w:pStyle w:val="ListParagraph"/>
        <w:numPr>
          <w:ilvl w:val="0"/>
          <w:numId w:val="6"/>
        </w:numPr>
        <w:spacing w:after="0"/>
        <w:rPr>
          <w:rFonts w:ascii="Arial" w:hAnsi="Arial" w:cs="Arial"/>
          <w:b/>
          <w:sz w:val="24"/>
          <w:szCs w:val="24"/>
          <w:u w:val="single"/>
        </w:rPr>
      </w:pPr>
      <w:r w:rsidRPr="0003669A">
        <w:rPr>
          <w:rFonts w:ascii="Arial" w:hAnsi="Arial" w:cs="Arial"/>
          <w:b/>
          <w:sz w:val="24"/>
          <w:szCs w:val="24"/>
          <w:u w:val="single"/>
        </w:rPr>
        <w:t>NETWORK MANAGEMENT</w:t>
      </w:r>
    </w:p>
    <w:p w:rsidR="00AB340F" w:rsidRPr="0003669A" w:rsidRDefault="00BB15C5" w:rsidP="00DB0264">
      <w:pPr>
        <w:pStyle w:val="ListParagraph"/>
        <w:numPr>
          <w:ilvl w:val="0"/>
          <w:numId w:val="2"/>
        </w:numPr>
        <w:spacing w:after="0"/>
        <w:ind w:left="1440"/>
        <w:rPr>
          <w:rFonts w:ascii="Arial" w:hAnsi="Arial" w:cs="Arial"/>
          <w:sz w:val="24"/>
          <w:szCs w:val="24"/>
        </w:rPr>
      </w:pPr>
      <w:r w:rsidRPr="0003669A">
        <w:rPr>
          <w:rFonts w:ascii="Arial" w:hAnsi="Arial" w:cs="Arial"/>
          <w:sz w:val="24"/>
          <w:szCs w:val="24"/>
        </w:rPr>
        <w:t>Townsend Police Department</w:t>
      </w:r>
    </w:p>
    <w:p w:rsidR="005948FB" w:rsidRPr="0003669A" w:rsidRDefault="005948FB" w:rsidP="005948FB">
      <w:pPr>
        <w:pStyle w:val="ListParagraph"/>
        <w:numPr>
          <w:ilvl w:val="0"/>
          <w:numId w:val="13"/>
        </w:numPr>
        <w:spacing w:after="0"/>
        <w:rPr>
          <w:rFonts w:ascii="Arial" w:hAnsi="Arial" w:cs="Arial"/>
          <w:sz w:val="24"/>
          <w:szCs w:val="24"/>
        </w:rPr>
      </w:pPr>
      <w:r w:rsidRPr="0003669A">
        <w:rPr>
          <w:rFonts w:ascii="Arial" w:hAnsi="Arial" w:cs="Arial"/>
          <w:sz w:val="24"/>
          <w:szCs w:val="24"/>
        </w:rPr>
        <w:t>Access was granted by a motion being made by Mr. Mc</w:t>
      </w:r>
      <w:r w:rsidR="002543AA" w:rsidRPr="0003669A">
        <w:rPr>
          <w:rFonts w:ascii="Arial" w:hAnsi="Arial" w:cs="Arial"/>
          <w:sz w:val="24"/>
          <w:szCs w:val="24"/>
        </w:rPr>
        <w:t>Do</w:t>
      </w:r>
      <w:r w:rsidR="00BB15C5" w:rsidRPr="0003669A">
        <w:rPr>
          <w:rFonts w:ascii="Arial" w:hAnsi="Arial" w:cs="Arial"/>
          <w:sz w:val="24"/>
          <w:szCs w:val="24"/>
        </w:rPr>
        <w:t>nald and seconded by Mr. McCloskey</w:t>
      </w:r>
      <w:r w:rsidRPr="0003669A">
        <w:rPr>
          <w:rFonts w:ascii="Arial" w:hAnsi="Arial" w:cs="Arial"/>
          <w:sz w:val="24"/>
          <w:szCs w:val="24"/>
        </w:rPr>
        <w:t>; a vote was made and carried.</w:t>
      </w:r>
      <w:r w:rsidR="00987121" w:rsidRPr="0003669A">
        <w:rPr>
          <w:rFonts w:ascii="Arial" w:hAnsi="Arial" w:cs="Arial"/>
          <w:sz w:val="24"/>
          <w:szCs w:val="24"/>
        </w:rPr>
        <w:t xml:space="preserve">  </w:t>
      </w:r>
    </w:p>
    <w:p w:rsidR="00AB340F" w:rsidRPr="0003669A" w:rsidRDefault="00381E1D" w:rsidP="00DB0264">
      <w:pPr>
        <w:pStyle w:val="ListParagraph"/>
        <w:numPr>
          <w:ilvl w:val="0"/>
          <w:numId w:val="6"/>
        </w:numPr>
        <w:spacing w:after="0"/>
        <w:rPr>
          <w:rFonts w:ascii="Arial" w:hAnsi="Arial" w:cs="Arial"/>
          <w:b/>
          <w:sz w:val="24"/>
          <w:szCs w:val="24"/>
          <w:u w:val="single"/>
        </w:rPr>
      </w:pPr>
      <w:r w:rsidRPr="0003669A">
        <w:rPr>
          <w:rFonts w:ascii="Arial" w:hAnsi="Arial" w:cs="Arial"/>
          <w:b/>
          <w:sz w:val="24"/>
          <w:szCs w:val="24"/>
          <w:u w:val="single"/>
        </w:rPr>
        <w:t>STRATEGIC ISSUES</w:t>
      </w:r>
    </w:p>
    <w:p w:rsidR="00A05381" w:rsidRPr="0003669A" w:rsidRDefault="00304FC7" w:rsidP="002543AA">
      <w:pPr>
        <w:pStyle w:val="ListParagraph"/>
        <w:numPr>
          <w:ilvl w:val="1"/>
          <w:numId w:val="2"/>
        </w:numPr>
        <w:spacing w:after="0"/>
        <w:ind w:left="1080"/>
        <w:rPr>
          <w:rFonts w:ascii="Arial" w:hAnsi="Arial" w:cs="Arial"/>
          <w:b/>
          <w:sz w:val="24"/>
          <w:szCs w:val="24"/>
          <w:u w:val="single"/>
        </w:rPr>
      </w:pPr>
      <w:r w:rsidRPr="0003669A">
        <w:rPr>
          <w:rFonts w:ascii="Arial" w:hAnsi="Arial" w:cs="Arial"/>
          <w:sz w:val="24"/>
          <w:szCs w:val="24"/>
        </w:rPr>
        <w:t>.</w:t>
      </w:r>
      <w:r w:rsidR="00AB340F" w:rsidRPr="0003669A">
        <w:rPr>
          <w:rFonts w:ascii="Arial" w:hAnsi="Arial" w:cs="Arial"/>
          <w:b/>
          <w:sz w:val="24"/>
          <w:szCs w:val="24"/>
          <w:u w:val="single"/>
        </w:rPr>
        <w:t>IT Consolidation</w:t>
      </w:r>
      <w:r w:rsidR="00BB15C5" w:rsidRPr="0003669A">
        <w:rPr>
          <w:rFonts w:ascii="Arial" w:hAnsi="Arial" w:cs="Arial"/>
          <w:sz w:val="24"/>
          <w:szCs w:val="24"/>
        </w:rPr>
        <w:t xml:space="preserve"> – Mr. Shockley stated that everything is on schedule for the beginning of the year so far; with no other updates to provide at this time.</w:t>
      </w:r>
      <w:r w:rsidR="00034E60" w:rsidRPr="0003669A">
        <w:rPr>
          <w:rFonts w:ascii="Arial" w:hAnsi="Arial" w:cs="Arial"/>
          <w:sz w:val="24"/>
          <w:szCs w:val="24"/>
        </w:rPr>
        <w:t xml:space="preserve"> </w:t>
      </w:r>
    </w:p>
    <w:p w:rsidR="00CB04A5" w:rsidRPr="0003669A" w:rsidRDefault="00CB04A5" w:rsidP="00CB04A5">
      <w:pPr>
        <w:spacing w:after="0"/>
        <w:ind w:left="360"/>
        <w:rPr>
          <w:rFonts w:ascii="Arial" w:hAnsi="Arial" w:cs="Arial"/>
          <w:b/>
          <w:sz w:val="24"/>
          <w:szCs w:val="24"/>
          <w:u w:val="single"/>
        </w:rPr>
      </w:pPr>
    </w:p>
    <w:p w:rsidR="00AB340F" w:rsidRPr="0003669A" w:rsidRDefault="00DB0264" w:rsidP="00DB0264">
      <w:pPr>
        <w:pStyle w:val="ListParagraph"/>
        <w:numPr>
          <w:ilvl w:val="0"/>
          <w:numId w:val="6"/>
        </w:numPr>
        <w:spacing w:after="0"/>
        <w:rPr>
          <w:rFonts w:ascii="Arial" w:hAnsi="Arial" w:cs="Arial"/>
          <w:b/>
          <w:sz w:val="24"/>
          <w:szCs w:val="24"/>
          <w:u w:val="single"/>
        </w:rPr>
      </w:pPr>
      <w:r w:rsidRPr="0003669A">
        <w:rPr>
          <w:rFonts w:ascii="Arial" w:hAnsi="Arial" w:cs="Arial"/>
          <w:b/>
          <w:sz w:val="24"/>
          <w:szCs w:val="24"/>
          <w:u w:val="single"/>
        </w:rPr>
        <w:t>COMMITTEE REPORTS</w:t>
      </w:r>
    </w:p>
    <w:p w:rsidR="00AB340F" w:rsidRPr="0003669A" w:rsidRDefault="00AB340F" w:rsidP="00DB0264">
      <w:pPr>
        <w:pStyle w:val="ListParagraph"/>
        <w:numPr>
          <w:ilvl w:val="0"/>
          <w:numId w:val="3"/>
        </w:numPr>
        <w:spacing w:after="0"/>
        <w:rPr>
          <w:rFonts w:ascii="Arial" w:hAnsi="Arial" w:cs="Arial"/>
          <w:sz w:val="24"/>
          <w:szCs w:val="24"/>
        </w:rPr>
      </w:pPr>
      <w:r w:rsidRPr="0003669A">
        <w:rPr>
          <w:rFonts w:ascii="Arial" w:hAnsi="Arial" w:cs="Arial"/>
          <w:b/>
          <w:sz w:val="24"/>
          <w:szCs w:val="24"/>
          <w:u w:val="single"/>
        </w:rPr>
        <w:t>Planning Committee</w:t>
      </w:r>
      <w:r w:rsidRPr="0003669A">
        <w:rPr>
          <w:rFonts w:ascii="Arial" w:hAnsi="Arial" w:cs="Arial"/>
          <w:sz w:val="24"/>
          <w:szCs w:val="24"/>
        </w:rPr>
        <w:t xml:space="preserve"> –</w:t>
      </w:r>
      <w:r w:rsidR="002543AA" w:rsidRPr="0003669A">
        <w:rPr>
          <w:rFonts w:ascii="Arial" w:hAnsi="Arial" w:cs="Arial"/>
          <w:sz w:val="24"/>
          <w:szCs w:val="24"/>
        </w:rPr>
        <w:t xml:space="preserve"> There was nothing new to report at this time.</w:t>
      </w:r>
    </w:p>
    <w:p w:rsidR="00AB340F" w:rsidRPr="0003669A" w:rsidRDefault="00AB340F" w:rsidP="00DB0264">
      <w:pPr>
        <w:pStyle w:val="ListParagraph"/>
        <w:numPr>
          <w:ilvl w:val="0"/>
          <w:numId w:val="3"/>
        </w:numPr>
        <w:spacing w:after="0"/>
        <w:rPr>
          <w:rFonts w:ascii="Arial" w:hAnsi="Arial" w:cs="Arial"/>
          <w:sz w:val="24"/>
          <w:szCs w:val="24"/>
        </w:rPr>
      </w:pPr>
      <w:r w:rsidRPr="0003669A">
        <w:rPr>
          <w:rFonts w:ascii="Arial" w:hAnsi="Arial" w:cs="Arial"/>
          <w:b/>
          <w:sz w:val="24"/>
          <w:szCs w:val="24"/>
          <w:u w:val="single"/>
        </w:rPr>
        <w:t>Police Complaint Access Committee</w:t>
      </w:r>
      <w:r w:rsidR="00E579A6" w:rsidRPr="0003669A">
        <w:rPr>
          <w:rFonts w:ascii="Arial" w:hAnsi="Arial" w:cs="Arial"/>
          <w:sz w:val="24"/>
          <w:szCs w:val="24"/>
        </w:rPr>
        <w:t xml:space="preserve"> – </w:t>
      </w:r>
      <w:r w:rsidR="00A66E25" w:rsidRPr="0003669A">
        <w:rPr>
          <w:rFonts w:ascii="Arial" w:hAnsi="Arial" w:cs="Arial"/>
          <w:sz w:val="24"/>
          <w:szCs w:val="24"/>
        </w:rPr>
        <w:t>There was nothing new to report at this time.</w:t>
      </w:r>
    </w:p>
    <w:p w:rsidR="00304FC7" w:rsidRPr="0003669A" w:rsidRDefault="00AB340F" w:rsidP="00DB0264">
      <w:pPr>
        <w:pStyle w:val="ListParagraph"/>
        <w:numPr>
          <w:ilvl w:val="0"/>
          <w:numId w:val="3"/>
        </w:numPr>
        <w:spacing w:after="0"/>
        <w:rPr>
          <w:rFonts w:ascii="Arial" w:hAnsi="Arial" w:cs="Arial"/>
          <w:sz w:val="24"/>
          <w:szCs w:val="24"/>
        </w:rPr>
      </w:pPr>
      <w:r w:rsidRPr="0003669A">
        <w:rPr>
          <w:rFonts w:ascii="Arial" w:hAnsi="Arial" w:cs="Arial"/>
          <w:b/>
          <w:sz w:val="24"/>
          <w:szCs w:val="24"/>
          <w:u w:val="single"/>
        </w:rPr>
        <w:lastRenderedPageBreak/>
        <w:t>Policy and Procedure Committee</w:t>
      </w:r>
      <w:r w:rsidR="00E579A6" w:rsidRPr="0003669A">
        <w:rPr>
          <w:rFonts w:ascii="Arial" w:hAnsi="Arial" w:cs="Arial"/>
          <w:sz w:val="24"/>
          <w:szCs w:val="24"/>
        </w:rPr>
        <w:t xml:space="preserve"> –</w:t>
      </w:r>
      <w:r w:rsidR="00BB15C5" w:rsidRPr="0003669A">
        <w:rPr>
          <w:rFonts w:ascii="Arial" w:hAnsi="Arial" w:cs="Arial"/>
          <w:sz w:val="24"/>
          <w:szCs w:val="24"/>
        </w:rPr>
        <w:t>There was nothing new to report at this time.</w:t>
      </w:r>
    </w:p>
    <w:p w:rsidR="00AB340F" w:rsidRPr="0003669A" w:rsidRDefault="00E579A6" w:rsidP="00DB0264">
      <w:pPr>
        <w:pStyle w:val="ListParagraph"/>
        <w:numPr>
          <w:ilvl w:val="0"/>
          <w:numId w:val="3"/>
        </w:numPr>
        <w:spacing w:after="0"/>
        <w:rPr>
          <w:rFonts w:ascii="Arial" w:hAnsi="Arial" w:cs="Arial"/>
          <w:sz w:val="24"/>
          <w:szCs w:val="24"/>
        </w:rPr>
      </w:pPr>
      <w:r w:rsidRPr="0003669A">
        <w:rPr>
          <w:rFonts w:ascii="Arial" w:hAnsi="Arial" w:cs="Arial"/>
          <w:b/>
          <w:sz w:val="24"/>
          <w:szCs w:val="24"/>
          <w:u w:val="single"/>
        </w:rPr>
        <w:t>Review of Reco</w:t>
      </w:r>
      <w:r w:rsidR="00AB340F" w:rsidRPr="0003669A">
        <w:rPr>
          <w:rFonts w:ascii="Arial" w:hAnsi="Arial" w:cs="Arial"/>
          <w:b/>
          <w:sz w:val="24"/>
          <w:szCs w:val="24"/>
          <w:u w:val="single"/>
        </w:rPr>
        <w:t>mmendation of the Executive Committee</w:t>
      </w:r>
      <w:r w:rsidRPr="0003669A">
        <w:rPr>
          <w:rFonts w:ascii="Arial" w:hAnsi="Arial" w:cs="Arial"/>
          <w:sz w:val="24"/>
          <w:szCs w:val="24"/>
        </w:rPr>
        <w:t xml:space="preserve"> – Based off of the prior</w:t>
      </w:r>
      <w:r w:rsidR="00AA1FE9" w:rsidRPr="0003669A">
        <w:rPr>
          <w:rFonts w:ascii="Arial" w:hAnsi="Arial" w:cs="Arial"/>
          <w:sz w:val="24"/>
          <w:szCs w:val="24"/>
        </w:rPr>
        <w:t xml:space="preserve"> meeting are the</w:t>
      </w:r>
      <w:r w:rsidRPr="0003669A">
        <w:rPr>
          <w:rFonts w:ascii="Arial" w:hAnsi="Arial" w:cs="Arial"/>
          <w:sz w:val="24"/>
          <w:szCs w:val="24"/>
        </w:rPr>
        <w:t xml:space="preserve"> following</w:t>
      </w:r>
      <w:r w:rsidR="00AA1FE9" w:rsidRPr="0003669A">
        <w:rPr>
          <w:rFonts w:ascii="Arial" w:hAnsi="Arial" w:cs="Arial"/>
          <w:sz w:val="24"/>
          <w:szCs w:val="24"/>
        </w:rPr>
        <w:t xml:space="preserve"> recommendations</w:t>
      </w:r>
      <w:r w:rsidRPr="0003669A">
        <w:rPr>
          <w:rFonts w:ascii="Arial" w:hAnsi="Arial" w:cs="Arial"/>
          <w:sz w:val="24"/>
          <w:szCs w:val="24"/>
        </w:rPr>
        <w:t>:</w:t>
      </w:r>
    </w:p>
    <w:p w:rsidR="00E579A6" w:rsidRPr="0003669A" w:rsidRDefault="00E579A6" w:rsidP="00DB0264">
      <w:pPr>
        <w:pStyle w:val="ListParagraph"/>
        <w:spacing w:after="0"/>
        <w:rPr>
          <w:rFonts w:ascii="Arial" w:hAnsi="Arial" w:cs="Arial"/>
          <w:sz w:val="24"/>
          <w:szCs w:val="24"/>
        </w:rPr>
      </w:pPr>
    </w:p>
    <w:p w:rsidR="00E579A6" w:rsidRPr="0003669A" w:rsidRDefault="00BB15C5" w:rsidP="00304FC7">
      <w:pPr>
        <w:spacing w:after="0"/>
        <w:ind w:left="720" w:firstLine="720"/>
        <w:rPr>
          <w:rFonts w:ascii="Arial" w:hAnsi="Arial" w:cs="Arial"/>
          <w:b/>
          <w:sz w:val="24"/>
          <w:szCs w:val="24"/>
          <w:u w:val="single"/>
        </w:rPr>
      </w:pPr>
      <w:r w:rsidRPr="0003669A">
        <w:rPr>
          <w:rFonts w:ascii="Arial" w:hAnsi="Arial" w:cs="Arial"/>
          <w:b/>
          <w:sz w:val="24"/>
          <w:szCs w:val="24"/>
          <w:u w:val="single"/>
        </w:rPr>
        <w:t>Case# 20130750</w:t>
      </w:r>
    </w:p>
    <w:p w:rsidR="00E579A6" w:rsidRPr="0003669A" w:rsidRDefault="00A65481" w:rsidP="00304FC7">
      <w:pPr>
        <w:spacing w:after="0"/>
        <w:ind w:left="1440"/>
        <w:rPr>
          <w:rFonts w:ascii="Arial" w:hAnsi="Arial" w:cs="Arial"/>
          <w:sz w:val="24"/>
          <w:szCs w:val="24"/>
        </w:rPr>
      </w:pPr>
      <w:r w:rsidRPr="0003669A">
        <w:rPr>
          <w:rFonts w:ascii="Arial" w:hAnsi="Arial" w:cs="Arial"/>
          <w:sz w:val="24"/>
          <w:szCs w:val="24"/>
        </w:rPr>
        <w:t xml:space="preserve">Announcement of the decision </w:t>
      </w:r>
      <w:r w:rsidR="00B6534F" w:rsidRPr="0003669A">
        <w:rPr>
          <w:rFonts w:ascii="Arial" w:hAnsi="Arial" w:cs="Arial"/>
          <w:sz w:val="24"/>
          <w:szCs w:val="24"/>
        </w:rPr>
        <w:t xml:space="preserve">that </w:t>
      </w:r>
      <w:r w:rsidRPr="0003669A">
        <w:rPr>
          <w:rFonts w:ascii="Arial" w:hAnsi="Arial" w:cs="Arial"/>
          <w:sz w:val="24"/>
          <w:szCs w:val="24"/>
        </w:rPr>
        <w:t>was made</w:t>
      </w:r>
      <w:r w:rsidR="00B6534F" w:rsidRPr="0003669A">
        <w:rPr>
          <w:rFonts w:ascii="Arial" w:hAnsi="Arial" w:cs="Arial"/>
          <w:sz w:val="24"/>
          <w:szCs w:val="24"/>
        </w:rPr>
        <w:t xml:space="preserve"> is</w:t>
      </w:r>
      <w:r w:rsidRPr="0003669A">
        <w:rPr>
          <w:rFonts w:ascii="Arial" w:hAnsi="Arial" w:cs="Arial"/>
          <w:sz w:val="24"/>
          <w:szCs w:val="24"/>
        </w:rPr>
        <w:t xml:space="preserve"> to allow access </w:t>
      </w:r>
      <w:r w:rsidR="00304FC7" w:rsidRPr="0003669A">
        <w:rPr>
          <w:rFonts w:ascii="Arial" w:hAnsi="Arial" w:cs="Arial"/>
          <w:sz w:val="24"/>
          <w:szCs w:val="24"/>
        </w:rPr>
        <w:t>for user is</w:t>
      </w:r>
      <w:r w:rsidR="005368E1" w:rsidRPr="0003669A">
        <w:rPr>
          <w:rFonts w:ascii="Arial" w:hAnsi="Arial" w:cs="Arial"/>
          <w:sz w:val="24"/>
          <w:szCs w:val="24"/>
        </w:rPr>
        <w:t xml:space="preserve"> to</w:t>
      </w:r>
      <w:r w:rsidR="00BB15C5" w:rsidRPr="0003669A">
        <w:rPr>
          <w:rFonts w:ascii="Arial" w:hAnsi="Arial" w:cs="Arial"/>
          <w:sz w:val="24"/>
          <w:szCs w:val="24"/>
        </w:rPr>
        <w:t xml:space="preserve"> reread, resign and retrain with a letter from the Executive Director</w:t>
      </w:r>
      <w:r w:rsidR="005368E1" w:rsidRPr="0003669A">
        <w:rPr>
          <w:rFonts w:ascii="Arial" w:hAnsi="Arial" w:cs="Arial"/>
          <w:sz w:val="24"/>
          <w:szCs w:val="24"/>
        </w:rPr>
        <w:t xml:space="preserve">.  </w:t>
      </w:r>
      <w:r w:rsidR="00E579A6" w:rsidRPr="0003669A">
        <w:rPr>
          <w:rFonts w:ascii="Arial" w:hAnsi="Arial" w:cs="Arial"/>
          <w:sz w:val="24"/>
          <w:szCs w:val="24"/>
        </w:rPr>
        <w:t xml:space="preserve">A </w:t>
      </w:r>
      <w:r w:rsidR="00381E1D" w:rsidRPr="0003669A">
        <w:rPr>
          <w:rFonts w:ascii="Arial" w:hAnsi="Arial" w:cs="Arial"/>
          <w:sz w:val="24"/>
          <w:szCs w:val="24"/>
        </w:rPr>
        <w:t>motion</w:t>
      </w:r>
      <w:r w:rsidR="00B6534F" w:rsidRPr="0003669A">
        <w:rPr>
          <w:rFonts w:ascii="Arial" w:hAnsi="Arial" w:cs="Arial"/>
          <w:sz w:val="24"/>
          <w:szCs w:val="24"/>
        </w:rPr>
        <w:t xml:space="preserve"> to</w:t>
      </w:r>
      <w:r w:rsidR="00A66E25" w:rsidRPr="0003669A">
        <w:rPr>
          <w:rFonts w:ascii="Arial" w:hAnsi="Arial" w:cs="Arial"/>
          <w:sz w:val="24"/>
          <w:szCs w:val="24"/>
        </w:rPr>
        <w:t xml:space="preserve"> affirm decision was made by Ms. </w:t>
      </w:r>
      <w:r w:rsidR="00BB15C5" w:rsidRPr="0003669A">
        <w:rPr>
          <w:rFonts w:ascii="Arial" w:hAnsi="Arial" w:cs="Arial"/>
          <w:sz w:val="24"/>
          <w:szCs w:val="24"/>
        </w:rPr>
        <w:t>Dietz</w:t>
      </w:r>
      <w:r w:rsidR="005368E1" w:rsidRPr="0003669A">
        <w:rPr>
          <w:rFonts w:ascii="Arial" w:hAnsi="Arial" w:cs="Arial"/>
          <w:sz w:val="24"/>
          <w:szCs w:val="24"/>
        </w:rPr>
        <w:t xml:space="preserve"> and</w:t>
      </w:r>
      <w:r w:rsidR="00BB15C5" w:rsidRPr="0003669A">
        <w:rPr>
          <w:rFonts w:ascii="Arial" w:hAnsi="Arial" w:cs="Arial"/>
          <w:sz w:val="24"/>
          <w:szCs w:val="24"/>
        </w:rPr>
        <w:t xml:space="preserve"> seconded by Ms. Minutola</w:t>
      </w:r>
      <w:r w:rsidR="005368E1" w:rsidRPr="0003669A">
        <w:rPr>
          <w:rFonts w:ascii="Arial" w:hAnsi="Arial" w:cs="Arial"/>
          <w:sz w:val="24"/>
          <w:szCs w:val="24"/>
        </w:rPr>
        <w:t>; a vote was made and carried.</w:t>
      </w:r>
    </w:p>
    <w:p w:rsidR="00AA1FE9" w:rsidRPr="0003669A" w:rsidRDefault="00AA1FE9" w:rsidP="00DB0264">
      <w:pPr>
        <w:spacing w:after="0"/>
        <w:rPr>
          <w:rFonts w:ascii="Arial" w:hAnsi="Arial" w:cs="Arial"/>
          <w:sz w:val="24"/>
          <w:szCs w:val="24"/>
        </w:rPr>
      </w:pPr>
    </w:p>
    <w:p w:rsidR="00AB340F" w:rsidRPr="0003669A" w:rsidRDefault="00DB0264" w:rsidP="00DB0264">
      <w:pPr>
        <w:pStyle w:val="ListParagraph"/>
        <w:numPr>
          <w:ilvl w:val="0"/>
          <w:numId w:val="6"/>
        </w:numPr>
        <w:spacing w:after="0"/>
        <w:rPr>
          <w:rFonts w:ascii="Arial" w:hAnsi="Arial" w:cs="Arial"/>
          <w:b/>
          <w:sz w:val="24"/>
          <w:szCs w:val="24"/>
          <w:u w:val="single"/>
        </w:rPr>
      </w:pPr>
      <w:r w:rsidRPr="0003669A">
        <w:rPr>
          <w:rFonts w:ascii="Arial" w:hAnsi="Arial" w:cs="Arial"/>
          <w:b/>
          <w:sz w:val="24"/>
          <w:szCs w:val="24"/>
          <w:u w:val="single"/>
        </w:rPr>
        <w:t>OLD BUSINESS</w:t>
      </w:r>
    </w:p>
    <w:p w:rsidR="00E579A6" w:rsidRPr="0003669A" w:rsidRDefault="00E579A6" w:rsidP="00BB15C5">
      <w:pPr>
        <w:pStyle w:val="ListParagraph"/>
        <w:numPr>
          <w:ilvl w:val="0"/>
          <w:numId w:val="4"/>
        </w:numPr>
        <w:spacing w:after="0"/>
        <w:ind w:left="1440"/>
        <w:rPr>
          <w:rFonts w:ascii="Arial" w:hAnsi="Arial" w:cs="Arial"/>
          <w:b/>
          <w:sz w:val="24"/>
          <w:szCs w:val="24"/>
          <w:u w:val="single"/>
        </w:rPr>
      </w:pPr>
      <w:r w:rsidRPr="0003669A">
        <w:rPr>
          <w:rFonts w:ascii="Arial" w:hAnsi="Arial" w:cs="Arial"/>
          <w:b/>
          <w:sz w:val="24"/>
          <w:szCs w:val="24"/>
          <w:u w:val="single"/>
        </w:rPr>
        <w:t>Automated System Usage Statistics</w:t>
      </w:r>
      <w:r w:rsidR="00DB0264" w:rsidRPr="0003669A">
        <w:rPr>
          <w:rFonts w:ascii="Arial" w:hAnsi="Arial" w:cs="Arial"/>
          <w:sz w:val="24"/>
          <w:szCs w:val="24"/>
        </w:rPr>
        <w:t xml:space="preserve"> </w:t>
      </w:r>
      <w:r w:rsidR="00D909A7" w:rsidRPr="0003669A">
        <w:rPr>
          <w:rFonts w:ascii="Arial" w:hAnsi="Arial" w:cs="Arial"/>
          <w:sz w:val="24"/>
          <w:szCs w:val="24"/>
        </w:rPr>
        <w:t>- Ms</w:t>
      </w:r>
      <w:r w:rsidR="00D067AB" w:rsidRPr="0003669A">
        <w:rPr>
          <w:rFonts w:ascii="Arial" w:hAnsi="Arial" w:cs="Arial"/>
          <w:sz w:val="24"/>
          <w:szCs w:val="24"/>
        </w:rPr>
        <w:t xml:space="preserve">. Bell reviewed the </w:t>
      </w:r>
      <w:r w:rsidR="00BB15C5" w:rsidRPr="0003669A">
        <w:rPr>
          <w:rFonts w:ascii="Arial" w:hAnsi="Arial" w:cs="Arial"/>
          <w:sz w:val="24"/>
          <w:szCs w:val="24"/>
        </w:rPr>
        <w:t>statistics with the attendees</w:t>
      </w:r>
      <w:r w:rsidR="00D067AB" w:rsidRPr="0003669A">
        <w:rPr>
          <w:rFonts w:ascii="Arial" w:hAnsi="Arial" w:cs="Arial"/>
          <w:sz w:val="24"/>
          <w:szCs w:val="24"/>
        </w:rPr>
        <w:t>.</w:t>
      </w:r>
      <w:r w:rsidR="00DB0264" w:rsidRPr="0003669A">
        <w:rPr>
          <w:rFonts w:ascii="Arial" w:hAnsi="Arial" w:cs="Arial"/>
          <w:sz w:val="24"/>
          <w:szCs w:val="24"/>
        </w:rPr>
        <w:t xml:space="preserve"> </w:t>
      </w:r>
    </w:p>
    <w:p w:rsidR="005368E1" w:rsidRPr="0003669A" w:rsidRDefault="00E579A6" w:rsidP="00304FC7">
      <w:pPr>
        <w:pStyle w:val="ListParagraph"/>
        <w:numPr>
          <w:ilvl w:val="0"/>
          <w:numId w:val="4"/>
        </w:numPr>
        <w:spacing w:after="0" w:line="240" w:lineRule="auto"/>
        <w:ind w:left="1440"/>
        <w:rPr>
          <w:rFonts w:ascii="Arial" w:hAnsi="Arial" w:cs="Arial"/>
          <w:sz w:val="24"/>
          <w:szCs w:val="24"/>
        </w:rPr>
      </w:pPr>
      <w:r w:rsidRPr="0003669A">
        <w:rPr>
          <w:rFonts w:ascii="Arial" w:hAnsi="Arial" w:cs="Arial"/>
          <w:b/>
          <w:sz w:val="24"/>
          <w:szCs w:val="24"/>
          <w:u w:val="single"/>
        </w:rPr>
        <w:t>Project Status Report</w:t>
      </w:r>
      <w:r w:rsidR="00DB0264" w:rsidRPr="0003669A">
        <w:rPr>
          <w:rFonts w:ascii="Arial" w:hAnsi="Arial" w:cs="Arial"/>
          <w:sz w:val="24"/>
          <w:szCs w:val="24"/>
        </w:rPr>
        <w:t xml:space="preserve"> -  Ms. Bell stated that there were several highlights for the Board members</w:t>
      </w:r>
      <w:r w:rsidR="00D909A7" w:rsidRPr="0003669A">
        <w:rPr>
          <w:rFonts w:ascii="Arial" w:hAnsi="Arial" w:cs="Arial"/>
          <w:sz w:val="24"/>
          <w:szCs w:val="24"/>
        </w:rPr>
        <w:t xml:space="preserve"> with the following:</w:t>
      </w:r>
    </w:p>
    <w:p w:rsidR="005368E1" w:rsidRPr="0003669A" w:rsidRDefault="00BB15C5" w:rsidP="00BB15C5">
      <w:pPr>
        <w:pStyle w:val="ListParagraph"/>
        <w:numPr>
          <w:ilvl w:val="0"/>
          <w:numId w:val="13"/>
        </w:numPr>
        <w:spacing w:after="0"/>
        <w:rPr>
          <w:rFonts w:ascii="Arial" w:hAnsi="Arial" w:cs="Arial"/>
          <w:b/>
          <w:sz w:val="24"/>
          <w:szCs w:val="24"/>
          <w:u w:val="single"/>
        </w:rPr>
      </w:pPr>
      <w:r w:rsidRPr="0003669A">
        <w:rPr>
          <w:rFonts w:ascii="Arial" w:hAnsi="Arial" w:cs="Arial"/>
          <w:sz w:val="24"/>
          <w:szCs w:val="24"/>
          <w:u w:val="single"/>
        </w:rPr>
        <w:t>Accident Sale Portal</w:t>
      </w:r>
      <w:r w:rsidRPr="0003669A">
        <w:rPr>
          <w:rFonts w:ascii="Arial" w:hAnsi="Arial" w:cs="Arial"/>
          <w:sz w:val="24"/>
          <w:szCs w:val="24"/>
        </w:rPr>
        <w:t xml:space="preserve"> – the Treasures Office is currently working with DELJIS to establish a merchant number to move forth with the ability to sell the crash reports in the near future.</w:t>
      </w:r>
      <w:r w:rsidR="0034647F">
        <w:rPr>
          <w:rFonts w:ascii="Arial" w:hAnsi="Arial" w:cs="Arial"/>
          <w:sz w:val="24"/>
          <w:szCs w:val="24"/>
        </w:rPr>
        <w:t xml:space="preserve">  Thanks to Mr. Dempsey for his help.</w:t>
      </w:r>
    </w:p>
    <w:p w:rsidR="00BB15C5" w:rsidRPr="0003669A" w:rsidRDefault="00BB15C5" w:rsidP="00BB15C5">
      <w:pPr>
        <w:pStyle w:val="ListParagraph"/>
        <w:numPr>
          <w:ilvl w:val="0"/>
          <w:numId w:val="13"/>
        </w:numPr>
        <w:spacing w:after="0"/>
        <w:rPr>
          <w:rFonts w:ascii="Arial" w:hAnsi="Arial" w:cs="Arial"/>
          <w:b/>
          <w:sz w:val="24"/>
          <w:szCs w:val="24"/>
          <w:u w:val="single"/>
        </w:rPr>
      </w:pPr>
      <w:r w:rsidRPr="0003669A">
        <w:rPr>
          <w:rFonts w:ascii="Arial" w:hAnsi="Arial" w:cs="Arial"/>
          <w:sz w:val="24"/>
          <w:szCs w:val="24"/>
          <w:u w:val="single"/>
        </w:rPr>
        <w:t>Adjudicated Summary</w:t>
      </w:r>
      <w:r w:rsidRPr="0003669A">
        <w:rPr>
          <w:rFonts w:ascii="Arial" w:hAnsi="Arial" w:cs="Arial"/>
          <w:sz w:val="24"/>
          <w:szCs w:val="24"/>
        </w:rPr>
        <w:t xml:space="preserve"> </w:t>
      </w:r>
      <w:r w:rsidR="0003669A" w:rsidRPr="0003669A">
        <w:rPr>
          <w:rFonts w:ascii="Arial" w:hAnsi="Arial" w:cs="Arial"/>
          <w:sz w:val="24"/>
          <w:szCs w:val="24"/>
        </w:rPr>
        <w:t>–</w:t>
      </w:r>
      <w:r w:rsidRPr="0003669A">
        <w:rPr>
          <w:rFonts w:ascii="Arial" w:hAnsi="Arial" w:cs="Arial"/>
          <w:sz w:val="24"/>
          <w:szCs w:val="24"/>
        </w:rPr>
        <w:t xml:space="preserve"> </w:t>
      </w:r>
      <w:r w:rsidR="0003669A" w:rsidRPr="0003669A">
        <w:rPr>
          <w:rFonts w:ascii="Arial" w:hAnsi="Arial" w:cs="Arial"/>
          <w:sz w:val="24"/>
          <w:szCs w:val="24"/>
        </w:rPr>
        <w:t>this project is about 90% completed to allow the court to add pending charges to the printed version of the summary at court to work along wit</w:t>
      </w:r>
      <w:r w:rsidR="0034647F">
        <w:rPr>
          <w:rFonts w:ascii="Arial" w:hAnsi="Arial" w:cs="Arial"/>
          <w:sz w:val="24"/>
          <w:szCs w:val="24"/>
        </w:rPr>
        <w:t>h the proof positive hearing.</w:t>
      </w:r>
      <w:r w:rsidR="0003669A" w:rsidRPr="0003669A">
        <w:rPr>
          <w:rFonts w:ascii="Arial" w:hAnsi="Arial" w:cs="Arial"/>
          <w:sz w:val="24"/>
          <w:szCs w:val="24"/>
        </w:rPr>
        <w:t xml:space="preserve"> </w:t>
      </w:r>
    </w:p>
    <w:p w:rsidR="0003669A" w:rsidRPr="0003669A" w:rsidRDefault="0003669A" w:rsidP="00BB15C5">
      <w:pPr>
        <w:pStyle w:val="ListParagraph"/>
        <w:numPr>
          <w:ilvl w:val="0"/>
          <w:numId w:val="13"/>
        </w:numPr>
        <w:spacing w:after="0"/>
        <w:rPr>
          <w:rFonts w:ascii="Arial" w:hAnsi="Arial" w:cs="Arial"/>
          <w:b/>
          <w:sz w:val="24"/>
          <w:szCs w:val="24"/>
          <w:u w:val="single"/>
        </w:rPr>
      </w:pPr>
      <w:r w:rsidRPr="0003669A">
        <w:rPr>
          <w:rFonts w:ascii="Arial" w:hAnsi="Arial" w:cs="Arial"/>
          <w:sz w:val="24"/>
          <w:szCs w:val="24"/>
          <w:u w:val="single"/>
        </w:rPr>
        <w:t>AFIS Interface</w:t>
      </w:r>
      <w:r w:rsidRPr="0003669A">
        <w:rPr>
          <w:rFonts w:ascii="Arial" w:hAnsi="Arial" w:cs="Arial"/>
          <w:sz w:val="24"/>
          <w:szCs w:val="24"/>
        </w:rPr>
        <w:t xml:space="preserve"> – we are consistently working with several agencies to get as many as possible using the application.  </w:t>
      </w:r>
      <w:r w:rsidR="0034647F">
        <w:rPr>
          <w:rFonts w:ascii="Arial" w:hAnsi="Arial" w:cs="Arial"/>
          <w:sz w:val="24"/>
          <w:szCs w:val="24"/>
        </w:rPr>
        <w:t>There is a problem with the interface if police do not complete or perform arrest processing.  Ms. Bell advised the police have become use to JP Courts adding the arrest information.  Mr. McDonald asked if there is something that could be added to JP Processing to not allow the court to finish their work if there is no arrest processing.  Ms. Bell advised that this would put extra work on JP staff and is working with law enforcement to encourage arrest processing completion.</w:t>
      </w:r>
    </w:p>
    <w:p w:rsidR="0003669A" w:rsidRPr="0003669A" w:rsidRDefault="0003669A" w:rsidP="0003669A">
      <w:pPr>
        <w:pStyle w:val="ListParagraph"/>
        <w:numPr>
          <w:ilvl w:val="0"/>
          <w:numId w:val="13"/>
        </w:numPr>
        <w:spacing w:after="0" w:line="240" w:lineRule="auto"/>
        <w:jc w:val="both"/>
        <w:rPr>
          <w:rFonts w:ascii="Arial" w:hAnsi="Arial" w:cs="Arial"/>
          <w:sz w:val="24"/>
          <w:szCs w:val="24"/>
        </w:rPr>
      </w:pPr>
      <w:r w:rsidRPr="0003669A">
        <w:rPr>
          <w:rFonts w:ascii="Arial" w:hAnsi="Arial" w:cs="Arial"/>
          <w:sz w:val="24"/>
          <w:szCs w:val="24"/>
          <w:u w:val="single"/>
        </w:rPr>
        <w:t>Bail Bondsperson Database</w:t>
      </w:r>
      <w:r w:rsidRPr="0003669A">
        <w:rPr>
          <w:rFonts w:ascii="Arial" w:hAnsi="Arial" w:cs="Arial"/>
          <w:sz w:val="24"/>
          <w:szCs w:val="24"/>
        </w:rPr>
        <w:t xml:space="preserve"> – SBI and DELJIS are working towards getting the businesse</w:t>
      </w:r>
      <w:r w:rsidR="002C7847">
        <w:rPr>
          <w:rFonts w:ascii="Arial" w:hAnsi="Arial" w:cs="Arial"/>
          <w:sz w:val="24"/>
          <w:szCs w:val="24"/>
        </w:rPr>
        <w:t xml:space="preserve">s that are active to be loaded </w:t>
      </w:r>
      <w:r w:rsidRPr="0003669A">
        <w:rPr>
          <w:rFonts w:ascii="Arial" w:hAnsi="Arial" w:cs="Arial"/>
          <w:sz w:val="24"/>
          <w:szCs w:val="24"/>
        </w:rPr>
        <w:t>into the table.</w:t>
      </w:r>
      <w:r w:rsidR="002C7847">
        <w:rPr>
          <w:rFonts w:ascii="Arial" w:hAnsi="Arial" w:cs="Arial"/>
          <w:sz w:val="24"/>
          <w:szCs w:val="24"/>
        </w:rPr>
        <w:t xml:space="preserve"> </w:t>
      </w:r>
    </w:p>
    <w:p w:rsidR="0003669A" w:rsidRPr="0003669A" w:rsidRDefault="0003669A" w:rsidP="00BB15C5">
      <w:pPr>
        <w:pStyle w:val="ListParagraph"/>
        <w:numPr>
          <w:ilvl w:val="0"/>
          <w:numId w:val="13"/>
        </w:numPr>
        <w:spacing w:after="0"/>
        <w:rPr>
          <w:rFonts w:ascii="Arial" w:hAnsi="Arial" w:cs="Arial"/>
          <w:b/>
          <w:sz w:val="24"/>
          <w:szCs w:val="24"/>
          <w:u w:val="single"/>
        </w:rPr>
      </w:pPr>
      <w:r w:rsidRPr="0003669A">
        <w:rPr>
          <w:rFonts w:ascii="Arial" w:hAnsi="Arial" w:cs="Arial"/>
          <w:sz w:val="24"/>
          <w:szCs w:val="24"/>
          <w:u w:val="single"/>
        </w:rPr>
        <w:t>Cars Interface</w:t>
      </w:r>
      <w:r w:rsidRPr="0003669A">
        <w:rPr>
          <w:rFonts w:ascii="Arial" w:hAnsi="Arial" w:cs="Arial"/>
          <w:sz w:val="24"/>
          <w:szCs w:val="24"/>
        </w:rPr>
        <w:t xml:space="preserve"> – we are going to be work</w:t>
      </w:r>
      <w:r w:rsidR="002C7847">
        <w:rPr>
          <w:rFonts w:ascii="Arial" w:hAnsi="Arial" w:cs="Arial"/>
          <w:sz w:val="24"/>
          <w:szCs w:val="24"/>
        </w:rPr>
        <w:t>ing with DELDOT to extract data through four new web services.</w:t>
      </w:r>
    </w:p>
    <w:p w:rsidR="0003669A" w:rsidRPr="0003669A" w:rsidRDefault="0003669A" w:rsidP="00BB15C5">
      <w:pPr>
        <w:pStyle w:val="ListParagraph"/>
        <w:numPr>
          <w:ilvl w:val="0"/>
          <w:numId w:val="13"/>
        </w:numPr>
        <w:spacing w:after="0"/>
        <w:rPr>
          <w:rFonts w:ascii="Arial" w:hAnsi="Arial" w:cs="Arial"/>
          <w:b/>
          <w:sz w:val="24"/>
          <w:szCs w:val="24"/>
          <w:u w:val="single"/>
        </w:rPr>
      </w:pPr>
      <w:r w:rsidRPr="0003669A">
        <w:rPr>
          <w:rFonts w:ascii="Arial" w:hAnsi="Arial" w:cs="Arial"/>
          <w:sz w:val="24"/>
          <w:szCs w:val="24"/>
          <w:u w:val="single"/>
        </w:rPr>
        <w:t>Crime View Interface</w:t>
      </w:r>
      <w:r w:rsidR="0034647F">
        <w:rPr>
          <w:rFonts w:ascii="Arial" w:hAnsi="Arial" w:cs="Arial"/>
          <w:sz w:val="24"/>
          <w:szCs w:val="24"/>
        </w:rPr>
        <w:t xml:space="preserve"> – Omega group is the vendor</w:t>
      </w:r>
      <w:r w:rsidRPr="0003669A">
        <w:rPr>
          <w:rFonts w:ascii="Arial" w:hAnsi="Arial" w:cs="Arial"/>
          <w:sz w:val="24"/>
          <w:szCs w:val="24"/>
        </w:rPr>
        <w:t xml:space="preserve"> who will be buil</w:t>
      </w:r>
      <w:r w:rsidR="0034647F">
        <w:rPr>
          <w:rFonts w:ascii="Arial" w:hAnsi="Arial" w:cs="Arial"/>
          <w:sz w:val="24"/>
          <w:szCs w:val="24"/>
        </w:rPr>
        <w:t>ding the interface with DIAC for</w:t>
      </w:r>
      <w:r w:rsidRPr="0003669A">
        <w:rPr>
          <w:rFonts w:ascii="Arial" w:hAnsi="Arial" w:cs="Arial"/>
          <w:sz w:val="24"/>
          <w:szCs w:val="24"/>
        </w:rPr>
        <w:t xml:space="preserve"> DSP.  Mr. McCloskey wanted to know </w:t>
      </w:r>
      <w:r w:rsidR="0034647F">
        <w:rPr>
          <w:rFonts w:ascii="Arial" w:hAnsi="Arial" w:cs="Arial"/>
          <w:sz w:val="24"/>
          <w:szCs w:val="24"/>
        </w:rPr>
        <w:t>if it interfaces</w:t>
      </w:r>
      <w:r w:rsidRPr="0003669A">
        <w:rPr>
          <w:rFonts w:ascii="Arial" w:hAnsi="Arial" w:cs="Arial"/>
          <w:sz w:val="24"/>
          <w:szCs w:val="24"/>
        </w:rPr>
        <w:t xml:space="preserve"> with Patriarch.</w:t>
      </w:r>
      <w:r w:rsidR="0034647F">
        <w:rPr>
          <w:rFonts w:ascii="Arial" w:hAnsi="Arial" w:cs="Arial"/>
          <w:sz w:val="24"/>
          <w:szCs w:val="24"/>
        </w:rPr>
        <w:t xml:space="preserve"> DELJIS will follow up with Lt. Crotty at DIAC.</w:t>
      </w:r>
    </w:p>
    <w:p w:rsidR="0003669A" w:rsidRPr="0034647F" w:rsidRDefault="0003669A" w:rsidP="0003669A">
      <w:pPr>
        <w:pStyle w:val="ListParagraph"/>
        <w:numPr>
          <w:ilvl w:val="0"/>
          <w:numId w:val="13"/>
        </w:numPr>
        <w:spacing w:after="0" w:line="240" w:lineRule="auto"/>
        <w:jc w:val="both"/>
        <w:rPr>
          <w:rFonts w:ascii="Arial" w:hAnsi="Arial" w:cs="Arial"/>
          <w:sz w:val="24"/>
          <w:szCs w:val="24"/>
        </w:rPr>
      </w:pPr>
      <w:r w:rsidRPr="0034647F">
        <w:rPr>
          <w:rFonts w:ascii="Arial" w:hAnsi="Arial" w:cs="Arial"/>
          <w:sz w:val="24"/>
          <w:szCs w:val="24"/>
          <w:u w:val="single"/>
        </w:rPr>
        <w:lastRenderedPageBreak/>
        <w:t>Interface with OSCCE Kiosk</w:t>
      </w:r>
      <w:r w:rsidRPr="0034647F">
        <w:rPr>
          <w:rFonts w:ascii="Arial" w:hAnsi="Arial" w:cs="Arial"/>
          <w:sz w:val="24"/>
          <w:szCs w:val="24"/>
        </w:rPr>
        <w:t xml:space="preserve"> – </w:t>
      </w:r>
      <w:r w:rsidR="002C7847" w:rsidRPr="0034647F">
        <w:rPr>
          <w:rFonts w:ascii="Arial" w:hAnsi="Arial" w:cs="Arial"/>
          <w:sz w:val="24"/>
          <w:szCs w:val="24"/>
        </w:rPr>
        <w:t>Sample screens and specs have been sent to the vendor but currently waiting on funding.</w:t>
      </w:r>
    </w:p>
    <w:p w:rsidR="0003669A" w:rsidRPr="0003669A" w:rsidRDefault="0003669A" w:rsidP="0003669A">
      <w:pPr>
        <w:pStyle w:val="ListParagraph"/>
        <w:numPr>
          <w:ilvl w:val="0"/>
          <w:numId w:val="13"/>
        </w:numPr>
        <w:spacing w:after="0" w:line="240" w:lineRule="auto"/>
        <w:jc w:val="both"/>
        <w:rPr>
          <w:rFonts w:ascii="Arial" w:hAnsi="Arial" w:cs="Arial"/>
          <w:sz w:val="24"/>
          <w:szCs w:val="24"/>
        </w:rPr>
      </w:pPr>
      <w:r w:rsidRPr="0003669A">
        <w:rPr>
          <w:rFonts w:ascii="Arial" w:hAnsi="Arial" w:cs="Arial"/>
          <w:sz w:val="24"/>
          <w:szCs w:val="24"/>
          <w:u w:val="single"/>
        </w:rPr>
        <w:t>LEISS Rewrite</w:t>
      </w:r>
      <w:r w:rsidRPr="0003669A">
        <w:rPr>
          <w:rFonts w:ascii="Arial" w:hAnsi="Arial" w:cs="Arial"/>
          <w:sz w:val="24"/>
          <w:szCs w:val="24"/>
        </w:rPr>
        <w:t xml:space="preserve"> – 80% complete on the complaint side and 20% completed on the warrant side.  Once it is completed there will be a more stable platform for future use and more user friendly.  There will be an offline</w:t>
      </w:r>
      <w:r w:rsidR="0034647F">
        <w:rPr>
          <w:rFonts w:ascii="Arial" w:hAnsi="Arial" w:cs="Arial"/>
          <w:sz w:val="24"/>
          <w:szCs w:val="24"/>
        </w:rPr>
        <w:t xml:space="preserve"> mode for warrants but not for compliant/incident data.</w:t>
      </w:r>
    </w:p>
    <w:p w:rsidR="0003669A" w:rsidRPr="0003669A" w:rsidRDefault="0003669A" w:rsidP="00BB15C5">
      <w:pPr>
        <w:pStyle w:val="ListParagraph"/>
        <w:numPr>
          <w:ilvl w:val="0"/>
          <w:numId w:val="13"/>
        </w:numPr>
        <w:spacing w:after="0"/>
        <w:rPr>
          <w:rFonts w:ascii="Arial" w:hAnsi="Arial" w:cs="Arial"/>
          <w:b/>
          <w:sz w:val="24"/>
          <w:szCs w:val="24"/>
          <w:u w:val="single"/>
        </w:rPr>
      </w:pPr>
      <w:r w:rsidRPr="0003669A">
        <w:rPr>
          <w:rFonts w:ascii="Arial" w:hAnsi="Arial" w:cs="Arial"/>
          <w:sz w:val="24"/>
          <w:szCs w:val="24"/>
          <w:u w:val="single"/>
        </w:rPr>
        <w:t>Mental Health Records</w:t>
      </w:r>
      <w:r w:rsidRPr="0003669A">
        <w:rPr>
          <w:rFonts w:ascii="Arial" w:hAnsi="Arial" w:cs="Arial"/>
          <w:sz w:val="24"/>
          <w:szCs w:val="24"/>
        </w:rPr>
        <w:t xml:space="preserve"> – people have been cleared to </w:t>
      </w:r>
      <w:r w:rsidR="002C7847">
        <w:rPr>
          <w:rFonts w:ascii="Arial" w:hAnsi="Arial" w:cs="Arial"/>
          <w:sz w:val="24"/>
          <w:szCs w:val="24"/>
        </w:rPr>
        <w:t xml:space="preserve">purchase / own a weapon but they were </w:t>
      </w:r>
      <w:r w:rsidRPr="0003669A">
        <w:rPr>
          <w:rFonts w:ascii="Arial" w:hAnsi="Arial" w:cs="Arial"/>
          <w:sz w:val="24"/>
          <w:szCs w:val="24"/>
        </w:rPr>
        <w:t xml:space="preserve">still </w:t>
      </w:r>
      <w:r w:rsidR="002C7847">
        <w:rPr>
          <w:rFonts w:ascii="Arial" w:hAnsi="Arial" w:cs="Arial"/>
          <w:sz w:val="24"/>
          <w:szCs w:val="24"/>
        </w:rPr>
        <w:t xml:space="preserve">showing that they could not </w:t>
      </w:r>
      <w:r w:rsidRPr="0003669A">
        <w:rPr>
          <w:rFonts w:ascii="Arial" w:hAnsi="Arial" w:cs="Arial"/>
          <w:sz w:val="24"/>
          <w:szCs w:val="24"/>
        </w:rPr>
        <w:t>and DELJIS is working with SBI to complete the cleanup process.</w:t>
      </w:r>
    </w:p>
    <w:p w:rsidR="0003669A" w:rsidRPr="0003669A" w:rsidRDefault="0003669A" w:rsidP="0003669A">
      <w:pPr>
        <w:pStyle w:val="ListParagraph"/>
        <w:numPr>
          <w:ilvl w:val="0"/>
          <w:numId w:val="13"/>
        </w:numPr>
        <w:spacing w:after="0" w:line="240" w:lineRule="auto"/>
        <w:jc w:val="both"/>
        <w:rPr>
          <w:rFonts w:ascii="Arial" w:hAnsi="Arial" w:cs="Arial"/>
          <w:sz w:val="24"/>
          <w:szCs w:val="24"/>
        </w:rPr>
      </w:pPr>
      <w:r w:rsidRPr="0003669A">
        <w:rPr>
          <w:rFonts w:ascii="Arial" w:hAnsi="Arial" w:cs="Arial"/>
          <w:sz w:val="24"/>
          <w:szCs w:val="24"/>
          <w:u w:val="single"/>
        </w:rPr>
        <w:t>Merging of Charges and Cases</w:t>
      </w:r>
      <w:r w:rsidRPr="0003669A">
        <w:rPr>
          <w:rFonts w:ascii="Arial" w:hAnsi="Arial" w:cs="Arial"/>
          <w:sz w:val="24"/>
          <w:szCs w:val="24"/>
        </w:rPr>
        <w:t xml:space="preserve"> – the application is </w:t>
      </w:r>
      <w:r w:rsidR="0034647F">
        <w:rPr>
          <w:rFonts w:ascii="Arial" w:hAnsi="Arial" w:cs="Arial"/>
          <w:sz w:val="24"/>
          <w:szCs w:val="24"/>
        </w:rPr>
        <w:t xml:space="preserve">in process </w:t>
      </w:r>
      <w:r w:rsidRPr="0003669A">
        <w:rPr>
          <w:rFonts w:ascii="Arial" w:hAnsi="Arial" w:cs="Arial"/>
          <w:sz w:val="24"/>
          <w:szCs w:val="24"/>
        </w:rPr>
        <w:t>to</w:t>
      </w:r>
      <w:r w:rsidR="002C7847">
        <w:rPr>
          <w:rFonts w:ascii="Arial" w:hAnsi="Arial" w:cs="Arial"/>
          <w:sz w:val="24"/>
          <w:szCs w:val="24"/>
        </w:rPr>
        <w:t xml:space="preserve"> place civil violations with traffic violations on the same tic</w:t>
      </w:r>
      <w:r w:rsidR="0034647F">
        <w:rPr>
          <w:rFonts w:ascii="Arial" w:hAnsi="Arial" w:cs="Arial"/>
          <w:sz w:val="24"/>
          <w:szCs w:val="24"/>
        </w:rPr>
        <w:t>ket except seatbelt violations as a stand-alone charge with another traffic case.</w:t>
      </w:r>
    </w:p>
    <w:p w:rsidR="0003669A" w:rsidRPr="0003669A" w:rsidRDefault="0003669A" w:rsidP="0003669A">
      <w:pPr>
        <w:pStyle w:val="ListParagraph"/>
        <w:numPr>
          <w:ilvl w:val="0"/>
          <w:numId w:val="13"/>
        </w:numPr>
        <w:spacing w:after="0" w:line="240" w:lineRule="auto"/>
        <w:jc w:val="both"/>
        <w:rPr>
          <w:rFonts w:ascii="Arial" w:hAnsi="Arial" w:cs="Arial"/>
          <w:sz w:val="24"/>
          <w:szCs w:val="24"/>
        </w:rPr>
      </w:pPr>
      <w:r w:rsidRPr="002C7847">
        <w:rPr>
          <w:rFonts w:ascii="Arial" w:hAnsi="Arial" w:cs="Arial"/>
          <w:sz w:val="24"/>
          <w:szCs w:val="24"/>
          <w:u w:val="single"/>
        </w:rPr>
        <w:t>NIBRS Interface</w:t>
      </w:r>
      <w:r w:rsidR="002C7847">
        <w:rPr>
          <w:rFonts w:ascii="Arial" w:hAnsi="Arial" w:cs="Arial"/>
          <w:sz w:val="24"/>
          <w:szCs w:val="24"/>
        </w:rPr>
        <w:t xml:space="preserve"> – programming has begun to allow law enforcement personnel counts to the FBI.</w:t>
      </w:r>
    </w:p>
    <w:p w:rsidR="0003669A" w:rsidRPr="0003669A" w:rsidRDefault="0003669A" w:rsidP="00BB15C5">
      <w:pPr>
        <w:pStyle w:val="ListParagraph"/>
        <w:numPr>
          <w:ilvl w:val="0"/>
          <w:numId w:val="13"/>
        </w:numPr>
        <w:spacing w:after="0"/>
        <w:rPr>
          <w:rFonts w:ascii="Arial" w:hAnsi="Arial" w:cs="Arial"/>
          <w:b/>
          <w:sz w:val="24"/>
          <w:szCs w:val="24"/>
          <w:u w:val="single"/>
        </w:rPr>
      </w:pPr>
      <w:r w:rsidRPr="0003669A">
        <w:rPr>
          <w:rFonts w:ascii="Arial" w:hAnsi="Arial" w:cs="Arial"/>
          <w:sz w:val="24"/>
          <w:szCs w:val="24"/>
          <w:u w:val="single"/>
        </w:rPr>
        <w:t>Temporary License</w:t>
      </w:r>
      <w:r w:rsidRPr="0003669A">
        <w:rPr>
          <w:rFonts w:ascii="Arial" w:hAnsi="Arial" w:cs="Arial"/>
          <w:sz w:val="24"/>
          <w:szCs w:val="24"/>
        </w:rPr>
        <w:t xml:space="preserve"> – now in production</w:t>
      </w:r>
      <w:r w:rsidR="0034647F">
        <w:rPr>
          <w:rFonts w:ascii="Arial" w:hAnsi="Arial" w:cs="Arial"/>
          <w:sz w:val="24"/>
          <w:szCs w:val="24"/>
        </w:rPr>
        <w:t xml:space="preserve"> and is closed.</w:t>
      </w:r>
    </w:p>
    <w:p w:rsidR="0003669A" w:rsidRPr="0003669A" w:rsidRDefault="0003669A" w:rsidP="00BB15C5">
      <w:pPr>
        <w:pStyle w:val="ListParagraph"/>
        <w:numPr>
          <w:ilvl w:val="0"/>
          <w:numId w:val="13"/>
        </w:numPr>
        <w:spacing w:after="0"/>
        <w:rPr>
          <w:rFonts w:ascii="Arial" w:hAnsi="Arial" w:cs="Arial"/>
          <w:b/>
          <w:sz w:val="24"/>
          <w:szCs w:val="24"/>
          <w:u w:val="single"/>
        </w:rPr>
      </w:pPr>
      <w:r w:rsidRPr="0003669A">
        <w:rPr>
          <w:rFonts w:ascii="Arial" w:hAnsi="Arial" w:cs="Arial"/>
          <w:sz w:val="24"/>
          <w:szCs w:val="24"/>
          <w:u w:val="single"/>
        </w:rPr>
        <w:t>VINE Interface</w:t>
      </w:r>
      <w:r w:rsidR="00ED01F9">
        <w:rPr>
          <w:rFonts w:ascii="Arial" w:hAnsi="Arial" w:cs="Arial"/>
          <w:sz w:val="24"/>
          <w:szCs w:val="24"/>
        </w:rPr>
        <w:t xml:space="preserve"> – a recent update has been supplied to the vendor that removed over 200,000 cases that were showing still active</w:t>
      </w:r>
      <w:r w:rsidR="002C7847">
        <w:rPr>
          <w:rFonts w:ascii="Arial" w:hAnsi="Arial" w:cs="Arial"/>
          <w:sz w:val="24"/>
          <w:szCs w:val="24"/>
        </w:rPr>
        <w:t xml:space="preserve"> but were already resolved.  </w:t>
      </w:r>
    </w:p>
    <w:p w:rsidR="0003669A" w:rsidRPr="002C7847" w:rsidRDefault="0003669A" w:rsidP="0003669A">
      <w:pPr>
        <w:pStyle w:val="ListParagraph"/>
        <w:numPr>
          <w:ilvl w:val="0"/>
          <w:numId w:val="13"/>
        </w:numPr>
        <w:spacing w:after="0" w:line="240" w:lineRule="auto"/>
        <w:jc w:val="both"/>
        <w:rPr>
          <w:rFonts w:ascii="Arial" w:hAnsi="Arial" w:cs="Arial"/>
          <w:b/>
          <w:sz w:val="24"/>
          <w:szCs w:val="24"/>
          <w:u w:val="single"/>
        </w:rPr>
      </w:pPr>
      <w:r w:rsidRPr="002C7847">
        <w:rPr>
          <w:rFonts w:ascii="Arial" w:hAnsi="Arial" w:cs="Arial"/>
          <w:sz w:val="24"/>
          <w:szCs w:val="24"/>
          <w:u w:val="single"/>
        </w:rPr>
        <w:t>Web Alerts</w:t>
      </w:r>
      <w:r w:rsidRPr="002C7847">
        <w:rPr>
          <w:rFonts w:ascii="Arial" w:hAnsi="Arial" w:cs="Arial"/>
          <w:sz w:val="24"/>
          <w:szCs w:val="24"/>
        </w:rPr>
        <w:t xml:space="preserve"> – we are moving the application from single sign on to new Web Portal.  Mr. McDonald wanted to know if there are certain </w:t>
      </w:r>
      <w:r w:rsidR="0034647F">
        <w:rPr>
          <w:rFonts w:ascii="Arial" w:hAnsi="Arial" w:cs="Arial"/>
          <w:sz w:val="24"/>
          <w:szCs w:val="24"/>
        </w:rPr>
        <w:t xml:space="preserve">criteria </w:t>
      </w:r>
      <w:r w:rsidRPr="002C7847">
        <w:rPr>
          <w:rFonts w:ascii="Arial" w:hAnsi="Arial" w:cs="Arial"/>
          <w:sz w:val="24"/>
          <w:szCs w:val="24"/>
        </w:rPr>
        <w:t>requirements that have to be met t</w:t>
      </w:r>
      <w:r w:rsidR="00ED01F9" w:rsidRPr="002C7847">
        <w:rPr>
          <w:rFonts w:ascii="Arial" w:hAnsi="Arial" w:cs="Arial"/>
          <w:sz w:val="24"/>
          <w:szCs w:val="24"/>
        </w:rPr>
        <w:t>o have something added to the sy</w:t>
      </w:r>
      <w:r w:rsidRPr="002C7847">
        <w:rPr>
          <w:rFonts w:ascii="Arial" w:hAnsi="Arial" w:cs="Arial"/>
          <w:sz w:val="24"/>
          <w:szCs w:val="24"/>
        </w:rPr>
        <w:t>stem.  We do keep a list of what is currently flagged and we do follow up consistently to make sure that the record is flagged for original reasons and to whether we continue or not.</w:t>
      </w:r>
      <w:r w:rsidR="0034647F">
        <w:rPr>
          <w:rFonts w:ascii="Arial" w:hAnsi="Arial" w:cs="Arial"/>
          <w:sz w:val="24"/>
          <w:szCs w:val="24"/>
        </w:rPr>
        <w:t xml:space="preserve"> DELJIS has criteria based on a “valid” business need.</w:t>
      </w:r>
    </w:p>
    <w:p w:rsidR="00CC7E03" w:rsidRPr="0003669A" w:rsidRDefault="00CC7E03" w:rsidP="00CC7E03">
      <w:pPr>
        <w:spacing w:after="0" w:line="240" w:lineRule="auto"/>
        <w:rPr>
          <w:rFonts w:ascii="Arial" w:hAnsi="Arial" w:cs="Arial"/>
          <w:sz w:val="24"/>
          <w:szCs w:val="24"/>
        </w:rPr>
      </w:pPr>
    </w:p>
    <w:p w:rsidR="00AB340F" w:rsidRPr="0003669A" w:rsidRDefault="00DB0264" w:rsidP="00DB0264">
      <w:pPr>
        <w:pStyle w:val="ListParagraph"/>
        <w:numPr>
          <w:ilvl w:val="0"/>
          <w:numId w:val="6"/>
        </w:numPr>
        <w:spacing w:after="0"/>
        <w:rPr>
          <w:rFonts w:ascii="Arial" w:hAnsi="Arial" w:cs="Arial"/>
          <w:b/>
          <w:sz w:val="24"/>
          <w:szCs w:val="24"/>
          <w:u w:val="single"/>
        </w:rPr>
      </w:pPr>
      <w:r w:rsidRPr="0003669A">
        <w:rPr>
          <w:rFonts w:ascii="Arial" w:hAnsi="Arial" w:cs="Arial"/>
          <w:b/>
          <w:sz w:val="24"/>
          <w:szCs w:val="24"/>
          <w:u w:val="single"/>
        </w:rPr>
        <w:t>NEW BUSINESS</w:t>
      </w:r>
    </w:p>
    <w:p w:rsidR="00ED01F9" w:rsidRPr="003E4BF7" w:rsidRDefault="003E4BF7" w:rsidP="00ED01F9">
      <w:pPr>
        <w:pStyle w:val="ListParagraph"/>
        <w:numPr>
          <w:ilvl w:val="0"/>
          <w:numId w:val="15"/>
        </w:numPr>
        <w:spacing w:after="0"/>
        <w:rPr>
          <w:rFonts w:ascii="Arial" w:hAnsi="Arial" w:cs="Arial"/>
          <w:b/>
          <w:sz w:val="24"/>
          <w:szCs w:val="24"/>
          <w:u w:val="single"/>
        </w:rPr>
      </w:pPr>
      <w:r>
        <w:rPr>
          <w:rFonts w:ascii="Arial" w:hAnsi="Arial" w:cs="Arial"/>
          <w:b/>
          <w:sz w:val="24"/>
          <w:szCs w:val="24"/>
          <w:u w:val="single"/>
        </w:rPr>
        <w:t>Nomination Committee</w:t>
      </w:r>
      <w:r>
        <w:rPr>
          <w:rFonts w:ascii="Arial" w:hAnsi="Arial" w:cs="Arial"/>
          <w:sz w:val="24"/>
          <w:szCs w:val="24"/>
        </w:rPr>
        <w:t xml:space="preserve"> – M</w:t>
      </w:r>
      <w:r w:rsidR="0034647F">
        <w:rPr>
          <w:rFonts w:ascii="Arial" w:hAnsi="Arial" w:cs="Arial"/>
          <w:sz w:val="24"/>
          <w:szCs w:val="24"/>
        </w:rPr>
        <w:t>s. Summa was appointed to chair and will have a slate of Officers for next month.</w:t>
      </w:r>
    </w:p>
    <w:p w:rsidR="003E4BF7" w:rsidRPr="00077374" w:rsidRDefault="003E4BF7" w:rsidP="00ED01F9">
      <w:pPr>
        <w:pStyle w:val="ListParagraph"/>
        <w:numPr>
          <w:ilvl w:val="0"/>
          <w:numId w:val="15"/>
        </w:numPr>
        <w:spacing w:after="0"/>
        <w:rPr>
          <w:rFonts w:ascii="Arial" w:hAnsi="Arial" w:cs="Arial"/>
          <w:b/>
          <w:sz w:val="24"/>
          <w:szCs w:val="24"/>
          <w:u w:val="single"/>
        </w:rPr>
      </w:pPr>
      <w:r>
        <w:rPr>
          <w:rFonts w:ascii="Arial" w:hAnsi="Arial" w:cs="Arial"/>
          <w:b/>
          <w:sz w:val="24"/>
          <w:szCs w:val="24"/>
          <w:u w:val="single"/>
        </w:rPr>
        <w:t>JFC Appointment</w:t>
      </w:r>
      <w:r>
        <w:rPr>
          <w:rFonts w:ascii="Arial" w:hAnsi="Arial" w:cs="Arial"/>
          <w:sz w:val="24"/>
          <w:szCs w:val="24"/>
        </w:rPr>
        <w:t xml:space="preserve"> – Ms. Bell informed the attendees that DELJIS has their annual budget hearing on February 5</w:t>
      </w:r>
      <w:r w:rsidRPr="003E4BF7">
        <w:rPr>
          <w:rFonts w:ascii="Arial" w:hAnsi="Arial" w:cs="Arial"/>
          <w:sz w:val="24"/>
          <w:szCs w:val="24"/>
          <w:vertAlign w:val="superscript"/>
        </w:rPr>
        <w:t>th</w:t>
      </w:r>
      <w:r>
        <w:rPr>
          <w:rFonts w:ascii="Arial" w:hAnsi="Arial" w:cs="Arial"/>
          <w:sz w:val="24"/>
          <w:szCs w:val="24"/>
        </w:rPr>
        <w:t xml:space="preserve"> at 1:00 p.m. at Legislative Hall.</w:t>
      </w:r>
      <w:r w:rsidR="0034647F">
        <w:rPr>
          <w:rFonts w:ascii="Arial" w:hAnsi="Arial" w:cs="Arial"/>
          <w:sz w:val="24"/>
          <w:szCs w:val="24"/>
        </w:rPr>
        <w:t xml:space="preserve"> DELJIS is seeking funding for VINES.  Presently the application has been </w:t>
      </w:r>
      <w:r w:rsidR="00077374">
        <w:rPr>
          <w:rFonts w:ascii="Arial" w:hAnsi="Arial" w:cs="Arial"/>
          <w:sz w:val="24"/>
          <w:szCs w:val="24"/>
        </w:rPr>
        <w:t>in place for 6 years with no cost to the state.  All the grants have been exhausted and there are ideas being floated that may or may not work.  The cost of VINE that DELJIS is seeking is $127K to be added to the budget; follow up will be at next month’s meeting.</w:t>
      </w:r>
    </w:p>
    <w:p w:rsidR="00077374" w:rsidRDefault="00077374" w:rsidP="00077374">
      <w:pPr>
        <w:spacing w:after="0"/>
        <w:rPr>
          <w:rFonts w:ascii="Arial" w:hAnsi="Arial" w:cs="Arial"/>
          <w:b/>
          <w:sz w:val="24"/>
          <w:szCs w:val="24"/>
          <w:u w:val="single"/>
        </w:rPr>
      </w:pPr>
    </w:p>
    <w:p w:rsidR="00077374" w:rsidRDefault="00077374" w:rsidP="00077374">
      <w:pPr>
        <w:spacing w:after="0"/>
        <w:rPr>
          <w:rFonts w:ascii="Arial" w:hAnsi="Arial" w:cs="Arial"/>
          <w:b/>
          <w:sz w:val="24"/>
          <w:szCs w:val="24"/>
          <w:u w:val="single"/>
        </w:rPr>
      </w:pPr>
    </w:p>
    <w:p w:rsidR="00077374" w:rsidRDefault="00077374" w:rsidP="00077374">
      <w:pPr>
        <w:spacing w:after="0"/>
        <w:rPr>
          <w:rFonts w:ascii="Arial" w:hAnsi="Arial" w:cs="Arial"/>
          <w:b/>
          <w:sz w:val="24"/>
          <w:szCs w:val="24"/>
          <w:u w:val="single"/>
        </w:rPr>
      </w:pPr>
    </w:p>
    <w:p w:rsidR="00077374" w:rsidRDefault="00077374" w:rsidP="00077374">
      <w:pPr>
        <w:spacing w:after="0"/>
        <w:rPr>
          <w:rFonts w:ascii="Arial" w:hAnsi="Arial" w:cs="Arial"/>
          <w:b/>
          <w:sz w:val="24"/>
          <w:szCs w:val="24"/>
          <w:u w:val="single"/>
        </w:rPr>
      </w:pPr>
    </w:p>
    <w:p w:rsidR="00077374" w:rsidRPr="00077374" w:rsidRDefault="00077374" w:rsidP="00077374">
      <w:pPr>
        <w:spacing w:after="0"/>
        <w:rPr>
          <w:rFonts w:ascii="Arial" w:hAnsi="Arial" w:cs="Arial"/>
          <w:b/>
          <w:sz w:val="24"/>
          <w:szCs w:val="24"/>
          <w:u w:val="single"/>
        </w:rPr>
      </w:pPr>
      <w:bookmarkStart w:id="0" w:name="_GoBack"/>
      <w:bookmarkEnd w:id="0"/>
    </w:p>
    <w:p w:rsidR="00ED01F9" w:rsidRDefault="00ED01F9" w:rsidP="00ED01F9">
      <w:pPr>
        <w:pStyle w:val="ListParagraph"/>
        <w:spacing w:after="0"/>
        <w:ind w:left="1080"/>
        <w:rPr>
          <w:rFonts w:ascii="Arial" w:hAnsi="Arial" w:cs="Arial"/>
          <w:b/>
          <w:sz w:val="24"/>
          <w:szCs w:val="24"/>
          <w:u w:val="single"/>
        </w:rPr>
      </w:pPr>
    </w:p>
    <w:p w:rsidR="00AB340F" w:rsidRPr="0003669A" w:rsidRDefault="00AB340F" w:rsidP="00DB0264">
      <w:pPr>
        <w:pStyle w:val="ListParagraph"/>
        <w:numPr>
          <w:ilvl w:val="0"/>
          <w:numId w:val="6"/>
        </w:numPr>
        <w:spacing w:after="0"/>
        <w:rPr>
          <w:rFonts w:ascii="Arial" w:hAnsi="Arial" w:cs="Arial"/>
          <w:b/>
          <w:sz w:val="24"/>
          <w:szCs w:val="24"/>
          <w:u w:val="single"/>
        </w:rPr>
      </w:pPr>
      <w:r w:rsidRPr="0003669A">
        <w:rPr>
          <w:rFonts w:ascii="Arial" w:hAnsi="Arial" w:cs="Arial"/>
          <w:b/>
          <w:sz w:val="24"/>
          <w:szCs w:val="24"/>
          <w:u w:val="single"/>
        </w:rPr>
        <w:lastRenderedPageBreak/>
        <w:t>Public Comment</w:t>
      </w:r>
    </w:p>
    <w:p w:rsidR="00E579A6" w:rsidRPr="0003669A" w:rsidRDefault="00E579A6" w:rsidP="00DB0264">
      <w:pPr>
        <w:spacing w:after="0"/>
        <w:ind w:left="1440"/>
        <w:rPr>
          <w:rFonts w:ascii="Arial" w:hAnsi="Arial" w:cs="Arial"/>
          <w:sz w:val="24"/>
          <w:szCs w:val="24"/>
        </w:rPr>
      </w:pPr>
      <w:r w:rsidRPr="0003669A">
        <w:rPr>
          <w:rFonts w:ascii="Arial" w:hAnsi="Arial" w:cs="Arial"/>
          <w:sz w:val="24"/>
          <w:szCs w:val="24"/>
        </w:rPr>
        <w:t>T</w:t>
      </w:r>
      <w:r w:rsidR="00DB0264" w:rsidRPr="0003669A">
        <w:rPr>
          <w:rFonts w:ascii="Arial" w:hAnsi="Arial" w:cs="Arial"/>
          <w:sz w:val="24"/>
          <w:szCs w:val="24"/>
        </w:rPr>
        <w:t>here were</w:t>
      </w:r>
      <w:r w:rsidRPr="0003669A">
        <w:rPr>
          <w:rFonts w:ascii="Arial" w:hAnsi="Arial" w:cs="Arial"/>
          <w:sz w:val="24"/>
          <w:szCs w:val="24"/>
        </w:rPr>
        <w:t xml:space="preserve"> no members of the public that attended this meeting; therefore, there is no comment at this time.</w:t>
      </w:r>
    </w:p>
    <w:p w:rsidR="00AB340F" w:rsidRPr="0003669A" w:rsidRDefault="00381E1D" w:rsidP="00DB0264">
      <w:pPr>
        <w:pStyle w:val="ListParagraph"/>
        <w:numPr>
          <w:ilvl w:val="0"/>
          <w:numId w:val="6"/>
        </w:numPr>
        <w:spacing w:after="0"/>
        <w:rPr>
          <w:rFonts w:ascii="Arial" w:hAnsi="Arial" w:cs="Arial"/>
          <w:b/>
          <w:sz w:val="24"/>
          <w:szCs w:val="24"/>
          <w:u w:val="single"/>
        </w:rPr>
      </w:pPr>
      <w:r w:rsidRPr="0003669A">
        <w:rPr>
          <w:rFonts w:ascii="Arial" w:hAnsi="Arial" w:cs="Arial"/>
          <w:b/>
          <w:sz w:val="24"/>
          <w:szCs w:val="24"/>
          <w:u w:val="single"/>
        </w:rPr>
        <w:t>ADJOURNMENT</w:t>
      </w:r>
    </w:p>
    <w:p w:rsidR="00E579A6" w:rsidRDefault="00E579A6" w:rsidP="00053449">
      <w:pPr>
        <w:spacing w:after="0"/>
        <w:ind w:left="1440"/>
        <w:rPr>
          <w:rFonts w:ascii="Arial" w:hAnsi="Arial" w:cs="Arial"/>
          <w:sz w:val="24"/>
          <w:szCs w:val="24"/>
        </w:rPr>
      </w:pPr>
      <w:r w:rsidRPr="0003669A">
        <w:rPr>
          <w:rFonts w:ascii="Arial" w:hAnsi="Arial" w:cs="Arial"/>
          <w:sz w:val="24"/>
          <w:szCs w:val="24"/>
        </w:rPr>
        <w:t>A motion t</w:t>
      </w:r>
      <w:r w:rsidR="00AF5314" w:rsidRPr="0003669A">
        <w:rPr>
          <w:rFonts w:ascii="Arial" w:hAnsi="Arial" w:cs="Arial"/>
          <w:sz w:val="24"/>
          <w:szCs w:val="24"/>
        </w:rPr>
        <w:t xml:space="preserve">o adjourn was made by </w:t>
      </w:r>
      <w:r w:rsidR="003E4BF7">
        <w:rPr>
          <w:rFonts w:ascii="Arial" w:hAnsi="Arial" w:cs="Arial"/>
          <w:sz w:val="24"/>
          <w:szCs w:val="24"/>
        </w:rPr>
        <w:t xml:space="preserve">Mr. McDonald and </w:t>
      </w:r>
      <w:r w:rsidR="00AF5314" w:rsidRPr="0003669A">
        <w:rPr>
          <w:rFonts w:ascii="Arial" w:hAnsi="Arial" w:cs="Arial"/>
          <w:sz w:val="24"/>
          <w:szCs w:val="24"/>
        </w:rPr>
        <w:t xml:space="preserve">seconded by </w:t>
      </w:r>
      <w:r w:rsidR="003E4BF7">
        <w:rPr>
          <w:rFonts w:ascii="Arial" w:hAnsi="Arial" w:cs="Arial"/>
          <w:sz w:val="24"/>
          <w:szCs w:val="24"/>
        </w:rPr>
        <w:t>Ms. Summa at 11:24</w:t>
      </w:r>
      <w:r w:rsidR="00CB04A5" w:rsidRPr="0003669A">
        <w:rPr>
          <w:rFonts w:ascii="Arial" w:hAnsi="Arial" w:cs="Arial"/>
          <w:sz w:val="24"/>
          <w:szCs w:val="24"/>
        </w:rPr>
        <w:t xml:space="preserve"> a</w:t>
      </w:r>
      <w:r w:rsidR="00AF5314" w:rsidRPr="0003669A">
        <w:rPr>
          <w:rFonts w:ascii="Arial" w:hAnsi="Arial" w:cs="Arial"/>
          <w:sz w:val="24"/>
          <w:szCs w:val="24"/>
        </w:rPr>
        <w:t>.m.</w:t>
      </w:r>
    </w:p>
    <w:p w:rsidR="003E4BF7" w:rsidRDefault="003E4BF7" w:rsidP="003E4BF7">
      <w:pPr>
        <w:spacing w:after="0"/>
        <w:rPr>
          <w:rFonts w:ascii="Arial" w:hAnsi="Arial" w:cs="Arial"/>
          <w:sz w:val="24"/>
          <w:szCs w:val="24"/>
        </w:rPr>
      </w:pPr>
    </w:p>
    <w:p w:rsidR="003E4BF7" w:rsidRDefault="003E4BF7" w:rsidP="003E4BF7">
      <w:pPr>
        <w:spacing w:after="0"/>
        <w:rPr>
          <w:rFonts w:ascii="Arial" w:hAnsi="Arial" w:cs="Arial"/>
          <w:sz w:val="24"/>
          <w:szCs w:val="24"/>
        </w:rPr>
      </w:pPr>
    </w:p>
    <w:p w:rsidR="003E4BF7" w:rsidRDefault="003E4BF7" w:rsidP="003E4BF7">
      <w:pPr>
        <w:spacing w:after="0"/>
        <w:rPr>
          <w:rFonts w:ascii="Arial" w:hAnsi="Arial" w:cs="Arial"/>
          <w:b/>
          <w:sz w:val="24"/>
          <w:szCs w:val="24"/>
          <w:u w:val="single"/>
        </w:rPr>
      </w:pPr>
      <w:r>
        <w:rPr>
          <w:rFonts w:ascii="Arial" w:hAnsi="Arial" w:cs="Arial"/>
          <w:b/>
          <w:sz w:val="24"/>
          <w:szCs w:val="24"/>
          <w:u w:val="single"/>
        </w:rPr>
        <w:t>The next meeting is scheduled for February 27, 2014 at 10:30 a.m.</w:t>
      </w:r>
    </w:p>
    <w:p w:rsidR="003E4BF7" w:rsidRPr="003E4BF7" w:rsidRDefault="003E4BF7" w:rsidP="003E4BF7">
      <w:pPr>
        <w:spacing w:after="0"/>
        <w:rPr>
          <w:rFonts w:ascii="Arial" w:hAnsi="Arial" w:cs="Arial"/>
          <w:b/>
          <w:sz w:val="24"/>
          <w:szCs w:val="24"/>
          <w:u w:val="single"/>
        </w:rPr>
      </w:pPr>
    </w:p>
    <w:sectPr w:rsidR="003E4BF7" w:rsidRPr="003E4BF7" w:rsidSect="002543AA">
      <w:pgSz w:w="12240" w:h="15840"/>
      <w:pgMar w:top="9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07ED"/>
    <w:multiLevelType w:val="hybridMultilevel"/>
    <w:tmpl w:val="A24A810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C9A106D"/>
    <w:multiLevelType w:val="hybridMultilevel"/>
    <w:tmpl w:val="D4160BB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CAB2124"/>
    <w:multiLevelType w:val="hybridMultilevel"/>
    <w:tmpl w:val="CCBAB2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D9340D"/>
    <w:multiLevelType w:val="hybridMultilevel"/>
    <w:tmpl w:val="7D1656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7F1FB1"/>
    <w:multiLevelType w:val="hybridMultilevel"/>
    <w:tmpl w:val="9294C8A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9A603ED"/>
    <w:multiLevelType w:val="hybridMultilevel"/>
    <w:tmpl w:val="43BAAD5C"/>
    <w:lvl w:ilvl="0" w:tplc="13EA4D9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C41B67"/>
    <w:multiLevelType w:val="hybridMultilevel"/>
    <w:tmpl w:val="3CD2A6BC"/>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4B3B4C60"/>
    <w:multiLevelType w:val="hybridMultilevel"/>
    <w:tmpl w:val="27D452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F35262"/>
    <w:multiLevelType w:val="hybridMultilevel"/>
    <w:tmpl w:val="80BC4C5A"/>
    <w:lvl w:ilvl="0" w:tplc="7CDA44BE">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AF5ACE"/>
    <w:multiLevelType w:val="hybridMultilevel"/>
    <w:tmpl w:val="486CC992"/>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558C12B6"/>
    <w:multiLevelType w:val="hybridMultilevel"/>
    <w:tmpl w:val="02A49D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8661A14"/>
    <w:multiLevelType w:val="hybridMultilevel"/>
    <w:tmpl w:val="99365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39000A"/>
    <w:multiLevelType w:val="hybridMultilevel"/>
    <w:tmpl w:val="83CC934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64957365"/>
    <w:multiLevelType w:val="hybridMultilevel"/>
    <w:tmpl w:val="918E88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C646395"/>
    <w:multiLevelType w:val="hybridMultilevel"/>
    <w:tmpl w:val="B5D8C5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2"/>
  </w:num>
  <w:num w:numId="4">
    <w:abstractNumId w:val="7"/>
  </w:num>
  <w:num w:numId="5">
    <w:abstractNumId w:val="8"/>
  </w:num>
  <w:num w:numId="6">
    <w:abstractNumId w:val="5"/>
  </w:num>
  <w:num w:numId="7">
    <w:abstractNumId w:val="9"/>
  </w:num>
  <w:num w:numId="8">
    <w:abstractNumId w:val="6"/>
  </w:num>
  <w:num w:numId="9">
    <w:abstractNumId w:val="4"/>
  </w:num>
  <w:num w:numId="10">
    <w:abstractNumId w:val="13"/>
  </w:num>
  <w:num w:numId="11">
    <w:abstractNumId w:val="0"/>
  </w:num>
  <w:num w:numId="12">
    <w:abstractNumId w:val="1"/>
  </w:num>
  <w:num w:numId="13">
    <w:abstractNumId w:val="12"/>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BB4"/>
    <w:rsid w:val="00034E60"/>
    <w:rsid w:val="0003669A"/>
    <w:rsid w:val="00053449"/>
    <w:rsid w:val="00077374"/>
    <w:rsid w:val="000F0AB7"/>
    <w:rsid w:val="00242CC1"/>
    <w:rsid w:val="002543AA"/>
    <w:rsid w:val="002C7847"/>
    <w:rsid w:val="00304FC7"/>
    <w:rsid w:val="0034647F"/>
    <w:rsid w:val="00381E1D"/>
    <w:rsid w:val="003B00D0"/>
    <w:rsid w:val="003E4BF7"/>
    <w:rsid w:val="00473E09"/>
    <w:rsid w:val="004A7748"/>
    <w:rsid w:val="004E0607"/>
    <w:rsid w:val="00525FBD"/>
    <w:rsid w:val="005368E1"/>
    <w:rsid w:val="005948FB"/>
    <w:rsid w:val="005E72FA"/>
    <w:rsid w:val="0063156E"/>
    <w:rsid w:val="007032A7"/>
    <w:rsid w:val="00766BB4"/>
    <w:rsid w:val="007817FC"/>
    <w:rsid w:val="00972BF1"/>
    <w:rsid w:val="00987121"/>
    <w:rsid w:val="00A05381"/>
    <w:rsid w:val="00A555BD"/>
    <w:rsid w:val="00A65481"/>
    <w:rsid w:val="00A66E25"/>
    <w:rsid w:val="00A97482"/>
    <w:rsid w:val="00AA1FE9"/>
    <w:rsid w:val="00AB340F"/>
    <w:rsid w:val="00AF5314"/>
    <w:rsid w:val="00B17503"/>
    <w:rsid w:val="00B34C4F"/>
    <w:rsid w:val="00B37ABE"/>
    <w:rsid w:val="00B6534F"/>
    <w:rsid w:val="00BB15C5"/>
    <w:rsid w:val="00C25E9A"/>
    <w:rsid w:val="00C42F22"/>
    <w:rsid w:val="00CB04A5"/>
    <w:rsid w:val="00CC7E03"/>
    <w:rsid w:val="00D067AB"/>
    <w:rsid w:val="00D909A7"/>
    <w:rsid w:val="00DB0264"/>
    <w:rsid w:val="00E21B22"/>
    <w:rsid w:val="00E579A6"/>
    <w:rsid w:val="00ED01F9"/>
    <w:rsid w:val="00ED03F6"/>
    <w:rsid w:val="00F470FE"/>
    <w:rsid w:val="00F63092"/>
    <w:rsid w:val="00FB0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4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4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DELJIS</cp:lastModifiedBy>
  <cp:revision>3</cp:revision>
  <dcterms:created xsi:type="dcterms:W3CDTF">2014-01-24T13:47:00Z</dcterms:created>
  <dcterms:modified xsi:type="dcterms:W3CDTF">2014-01-27T14:08:00Z</dcterms:modified>
</cp:coreProperties>
</file>