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AA" w:rsidRPr="00165DAA" w:rsidRDefault="00165DAA" w:rsidP="00165DA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5DAA">
        <w:rPr>
          <w:rFonts w:ascii="Arial" w:eastAsia="Times New Roman" w:hAnsi="Arial" w:cs="Arial"/>
          <w:b/>
          <w:sz w:val="24"/>
          <w:szCs w:val="24"/>
        </w:rPr>
        <w:t xml:space="preserve">AGENDA </w:t>
      </w:r>
      <w:r w:rsidRPr="00165DAA">
        <w:rPr>
          <w:rFonts w:ascii="Arial" w:eastAsia="Times New Roman" w:hAnsi="Arial" w:cs="Arial"/>
          <w:sz w:val="24"/>
          <w:szCs w:val="24"/>
        </w:rPr>
        <w:fldChar w:fldCharType="begin"/>
      </w:r>
      <w:r w:rsidRPr="00165DAA">
        <w:rPr>
          <w:rFonts w:ascii="Arial" w:eastAsia="Times New Roman" w:hAnsi="Arial" w:cs="Arial"/>
          <w:sz w:val="24"/>
          <w:szCs w:val="24"/>
        </w:rPr>
        <w:instrText xml:space="preserve">PRIVATE </w:instrText>
      </w:r>
      <w:r w:rsidRPr="00165DAA">
        <w:rPr>
          <w:rFonts w:ascii="Arial" w:eastAsia="Times New Roman" w:hAnsi="Arial" w:cs="Arial"/>
          <w:sz w:val="24"/>
          <w:szCs w:val="24"/>
        </w:rPr>
        <w:fldChar w:fldCharType="end"/>
      </w:r>
    </w:p>
    <w:p w:rsidR="00165DAA" w:rsidRPr="00165DAA" w:rsidRDefault="00165DAA" w:rsidP="00165DA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5DAA">
        <w:rPr>
          <w:rFonts w:ascii="Arial" w:eastAsia="Times New Roman" w:hAnsi="Arial" w:cs="Arial"/>
          <w:b/>
          <w:sz w:val="24"/>
          <w:szCs w:val="24"/>
        </w:rPr>
        <w:t>DELJIS BOARD OF MANAGERS</w:t>
      </w:r>
    </w:p>
    <w:p w:rsidR="00165DAA" w:rsidRPr="00165DAA" w:rsidRDefault="00165DAA" w:rsidP="00165DAA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5DAA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165DAA">
        <w:rPr>
          <w:rFonts w:ascii="Arial" w:eastAsia="Times New Roman" w:hAnsi="Arial" w:cs="Arial"/>
          <w:b/>
          <w:sz w:val="24"/>
          <w:szCs w:val="24"/>
        </w:rPr>
        <w:instrText xml:space="preserve">PRIVATE </w:instrText>
      </w:r>
      <w:r w:rsidRPr="00165DAA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165DAA">
        <w:rPr>
          <w:rFonts w:ascii="Arial" w:eastAsia="Times New Roman" w:hAnsi="Arial" w:cs="Arial"/>
          <w:b/>
          <w:sz w:val="24"/>
          <w:szCs w:val="24"/>
        </w:rPr>
        <w:t xml:space="preserve">Thursday, </w:t>
      </w:r>
      <w:r w:rsidR="00E415D8">
        <w:rPr>
          <w:rFonts w:ascii="Arial" w:eastAsia="Times New Roman" w:hAnsi="Arial" w:cs="Arial"/>
          <w:b/>
          <w:sz w:val="24"/>
          <w:szCs w:val="24"/>
        </w:rPr>
        <w:t>August</w:t>
      </w:r>
      <w:r>
        <w:rPr>
          <w:rFonts w:ascii="Arial" w:eastAsia="Times New Roman" w:hAnsi="Arial" w:cs="Arial"/>
          <w:b/>
          <w:sz w:val="24"/>
          <w:szCs w:val="24"/>
        </w:rPr>
        <w:t xml:space="preserve"> 28</w:t>
      </w:r>
      <w:r w:rsidRPr="00165DAA">
        <w:rPr>
          <w:rFonts w:ascii="Arial" w:eastAsia="Times New Roman" w:hAnsi="Arial" w:cs="Arial"/>
          <w:b/>
          <w:sz w:val="24"/>
          <w:szCs w:val="24"/>
        </w:rPr>
        <w:t xml:space="preserve">, 2014 </w:t>
      </w:r>
    </w:p>
    <w:p w:rsidR="00165DAA" w:rsidRPr="00165DAA" w:rsidRDefault="00165DAA" w:rsidP="00165DAA">
      <w:pPr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5DAA">
        <w:rPr>
          <w:rFonts w:ascii="Arial" w:eastAsia="Times New Roman" w:hAnsi="Arial" w:cs="Arial"/>
          <w:b/>
          <w:sz w:val="24"/>
          <w:szCs w:val="24"/>
        </w:rPr>
        <w:t>10:30 a.m.</w:t>
      </w:r>
    </w:p>
    <w:p w:rsidR="00165DAA" w:rsidRPr="00165DAA" w:rsidRDefault="00165DAA" w:rsidP="00165DAA">
      <w:pPr>
        <w:keepNext/>
        <w:widowControl w:val="0"/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65DAA">
        <w:rPr>
          <w:rFonts w:ascii="Arial" w:eastAsia="Times New Roman" w:hAnsi="Arial" w:cs="Arial"/>
          <w:b/>
          <w:sz w:val="24"/>
          <w:szCs w:val="24"/>
        </w:rPr>
        <w:t>Commission of Veteran’s Affairs</w:t>
      </w:r>
    </w:p>
    <w:p w:rsidR="00165DAA" w:rsidRPr="00165DAA" w:rsidRDefault="00165DAA" w:rsidP="00165DAA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5DAA">
        <w:rPr>
          <w:rFonts w:ascii="Arial" w:eastAsia="Times New Roman" w:hAnsi="Arial" w:cs="Arial"/>
          <w:b/>
          <w:sz w:val="24"/>
          <w:szCs w:val="24"/>
        </w:rPr>
        <w:t>802 Silver Lake Blvd. Suite 100</w:t>
      </w:r>
    </w:p>
    <w:p w:rsidR="00165DAA" w:rsidRPr="00165DAA" w:rsidRDefault="00165DAA" w:rsidP="00165DAA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5DAA">
        <w:rPr>
          <w:rFonts w:ascii="Arial" w:eastAsia="Times New Roman" w:hAnsi="Arial" w:cs="Arial"/>
          <w:b/>
          <w:sz w:val="24"/>
          <w:szCs w:val="24"/>
        </w:rPr>
        <w:t>Dover, DE 19904</w:t>
      </w:r>
    </w:p>
    <w:p w:rsidR="00165DAA" w:rsidRPr="00165DAA" w:rsidRDefault="00165DAA" w:rsidP="00165DAA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165DAA" w:rsidRPr="00165DAA" w:rsidRDefault="00165DAA" w:rsidP="00165DAA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</w:p>
    <w:p w:rsidR="00C87B6B" w:rsidRDefault="00165DAA" w:rsidP="00165DAA">
      <w:pPr>
        <w:widowControl w:val="0"/>
        <w:numPr>
          <w:ilvl w:val="0"/>
          <w:numId w:val="1"/>
        </w:numPr>
        <w:tabs>
          <w:tab w:val="left" w:pos="-720"/>
          <w:tab w:val="left" w:pos="62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>REVIEW</w:t>
      </w:r>
      <w:r w:rsidR="00103C09">
        <w:rPr>
          <w:rFonts w:ascii="Arial" w:eastAsia="Times New Roman" w:hAnsi="Arial" w:cs="Arial"/>
          <w:b/>
          <w:spacing w:val="-3"/>
          <w:sz w:val="24"/>
          <w:szCs w:val="24"/>
        </w:rPr>
        <w:t xml:space="preserve">  AND APPROVAL</w:t>
      </w: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 xml:space="preserve"> OF</w:t>
      </w:r>
      <w:r w:rsidR="00C87B6B">
        <w:rPr>
          <w:rFonts w:ascii="Arial" w:eastAsia="Times New Roman" w:hAnsi="Arial" w:cs="Arial"/>
          <w:b/>
          <w:spacing w:val="-3"/>
          <w:sz w:val="24"/>
          <w:szCs w:val="24"/>
        </w:rPr>
        <w:t xml:space="preserve"> BOM AND </w:t>
      </w:r>
      <w:r w:rsidR="00C87B6B">
        <w:rPr>
          <w:rFonts w:ascii="Arial" w:eastAsia="Times New Roman" w:hAnsi="Arial" w:cs="Arial"/>
          <w:b/>
          <w:spacing w:val="-3"/>
          <w:sz w:val="24"/>
          <w:szCs w:val="24"/>
        </w:rPr>
        <w:tab/>
        <w:t xml:space="preserve">  </w:t>
      </w:r>
      <w:r w:rsidR="00C87B6B" w:rsidRPr="00165DAA">
        <w:rPr>
          <w:rFonts w:ascii="Arial" w:eastAsia="Times New Roman" w:hAnsi="Arial" w:cs="Arial"/>
          <w:i/>
          <w:spacing w:val="-3"/>
          <w:sz w:val="24"/>
          <w:szCs w:val="24"/>
        </w:rPr>
        <w:t>Attachment A</w:t>
      </w:r>
    </w:p>
    <w:p w:rsidR="00165DAA" w:rsidRPr="00165DAA" w:rsidRDefault="00C87B6B" w:rsidP="00C87B6B">
      <w:pPr>
        <w:widowControl w:val="0"/>
        <w:tabs>
          <w:tab w:val="left" w:pos="-720"/>
          <w:tab w:val="left" w:pos="624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>
        <w:rPr>
          <w:rFonts w:ascii="Arial" w:eastAsia="Times New Roman" w:hAnsi="Arial" w:cs="Arial"/>
          <w:b/>
          <w:spacing w:val="-3"/>
          <w:sz w:val="24"/>
          <w:szCs w:val="24"/>
        </w:rPr>
        <w:t xml:space="preserve">EXECUTIVE SESSION </w:t>
      </w:r>
      <w:r w:rsidR="00165DAA">
        <w:rPr>
          <w:rFonts w:ascii="Arial" w:eastAsia="Times New Roman" w:hAnsi="Arial" w:cs="Arial"/>
          <w:b/>
          <w:spacing w:val="-3"/>
          <w:sz w:val="24"/>
          <w:szCs w:val="24"/>
        </w:rPr>
        <w:t>JULY</w:t>
      </w:r>
      <w:r w:rsidR="00165DAA" w:rsidRPr="00165DAA">
        <w:rPr>
          <w:rFonts w:ascii="Arial" w:eastAsia="Times New Roman" w:hAnsi="Arial" w:cs="Arial"/>
          <w:b/>
          <w:spacing w:val="-3"/>
          <w:sz w:val="24"/>
          <w:szCs w:val="24"/>
        </w:rPr>
        <w:t xml:space="preserve"> MINUTES</w:t>
      </w:r>
      <w:r w:rsidR="00165DAA"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 w:rsidR="00165DAA"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 w:rsidR="00165DAA"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 w:rsidR="00165DAA"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</w:r>
    </w:p>
    <w:p w:rsidR="00165DAA" w:rsidRPr="00165DAA" w:rsidRDefault="00165DAA" w:rsidP="00165DAA">
      <w:pPr>
        <w:widowControl w:val="0"/>
        <w:tabs>
          <w:tab w:val="left" w:pos="-720"/>
          <w:tab w:val="left" w:pos="624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165DAA" w:rsidRPr="00165DAA" w:rsidRDefault="00165DAA" w:rsidP="00165D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>NETWORK MANAGEMENT</w:t>
      </w:r>
      <w:r w:rsidRPr="00165DAA">
        <w:rPr>
          <w:rFonts w:ascii="Arial" w:eastAsia="Times New Roman" w:hAnsi="Arial" w:cs="Arial"/>
          <w:spacing w:val="-3"/>
          <w:sz w:val="24"/>
          <w:szCs w:val="24"/>
        </w:rPr>
        <w:tab/>
      </w:r>
    </w:p>
    <w:p w:rsidR="00165DAA" w:rsidRPr="00574724" w:rsidRDefault="00165DAA" w:rsidP="00165DAA">
      <w:pPr>
        <w:widowControl w:val="0"/>
        <w:numPr>
          <w:ilvl w:val="0"/>
          <w:numId w:val="5"/>
        </w:numPr>
        <w:tabs>
          <w:tab w:val="left" w:pos="-720"/>
          <w:tab w:val="left" w:pos="117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 w:rsidR="004F5566">
        <w:rPr>
          <w:rFonts w:ascii="Arial" w:eastAsia="Times New Roman" w:hAnsi="Arial" w:cs="Arial"/>
          <w:spacing w:val="-3"/>
          <w:sz w:val="24"/>
          <w:szCs w:val="24"/>
        </w:rPr>
        <w:t xml:space="preserve">emours A.I DuPont Hospital  </w:t>
      </w:r>
      <w:r w:rsidR="004F5566">
        <w:rPr>
          <w:rFonts w:ascii="Arial" w:eastAsia="Times New Roman" w:hAnsi="Arial" w:cs="Arial"/>
          <w:spacing w:val="-3"/>
          <w:sz w:val="24"/>
          <w:szCs w:val="24"/>
        </w:rPr>
        <w:tab/>
      </w:r>
      <w:r w:rsidR="004F5566">
        <w:rPr>
          <w:rFonts w:ascii="Arial" w:eastAsia="Times New Roman" w:hAnsi="Arial" w:cs="Arial"/>
          <w:spacing w:val="-3"/>
          <w:sz w:val="24"/>
          <w:szCs w:val="24"/>
        </w:rPr>
        <w:tab/>
      </w:r>
      <w:r w:rsidR="004F5566">
        <w:rPr>
          <w:rFonts w:ascii="Arial" w:eastAsia="Times New Roman" w:hAnsi="Arial" w:cs="Arial"/>
          <w:spacing w:val="-3"/>
          <w:sz w:val="24"/>
          <w:szCs w:val="24"/>
        </w:rPr>
        <w:tab/>
        <w:t xml:space="preserve">     </w:t>
      </w:r>
      <w:r w:rsidR="00767B5E">
        <w:rPr>
          <w:rFonts w:ascii="Arial" w:eastAsia="Times New Roman" w:hAnsi="Arial" w:cs="Arial"/>
          <w:spacing w:val="-3"/>
          <w:sz w:val="24"/>
          <w:szCs w:val="24"/>
        </w:rPr>
        <w:t xml:space="preserve">   </w:t>
      </w:r>
      <w:r w:rsidR="004F556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65DAA">
        <w:rPr>
          <w:rFonts w:ascii="Arial" w:eastAsia="Times New Roman" w:hAnsi="Arial" w:cs="Arial"/>
          <w:i/>
          <w:spacing w:val="-3"/>
          <w:sz w:val="24"/>
          <w:szCs w:val="24"/>
        </w:rPr>
        <w:t>Attachment B</w:t>
      </w:r>
    </w:p>
    <w:p w:rsidR="00574724" w:rsidRPr="00574724" w:rsidRDefault="00574724" w:rsidP="00165DAA">
      <w:pPr>
        <w:widowControl w:val="0"/>
        <w:numPr>
          <w:ilvl w:val="0"/>
          <w:numId w:val="5"/>
        </w:numPr>
        <w:tabs>
          <w:tab w:val="left" w:pos="-720"/>
          <w:tab w:val="left" w:pos="117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 w:rsidRPr="00574724">
        <w:rPr>
          <w:rFonts w:ascii="Arial" w:eastAsia="Times New Roman" w:hAnsi="Arial" w:cs="Arial"/>
          <w:spacing w:val="-3"/>
          <w:sz w:val="24"/>
          <w:szCs w:val="24"/>
        </w:rPr>
        <w:t>Tower Hill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School</w:t>
      </w:r>
      <w:r w:rsidR="00845789">
        <w:rPr>
          <w:rFonts w:ascii="Arial" w:eastAsia="Times New Roman" w:hAnsi="Arial" w:cs="Arial"/>
          <w:spacing w:val="-3"/>
          <w:sz w:val="24"/>
          <w:szCs w:val="24"/>
        </w:rPr>
        <w:tab/>
      </w:r>
      <w:r w:rsidR="00845789">
        <w:rPr>
          <w:rFonts w:ascii="Arial" w:eastAsia="Times New Roman" w:hAnsi="Arial" w:cs="Arial"/>
          <w:spacing w:val="-3"/>
          <w:sz w:val="24"/>
          <w:szCs w:val="24"/>
        </w:rPr>
        <w:tab/>
      </w:r>
      <w:bookmarkStart w:id="0" w:name="_GoBack"/>
      <w:bookmarkEnd w:id="0"/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 w:rsidR="00817E33">
        <w:rPr>
          <w:rFonts w:ascii="Arial" w:eastAsia="Times New Roman" w:hAnsi="Arial" w:cs="Arial"/>
          <w:spacing w:val="-3"/>
          <w:sz w:val="24"/>
          <w:szCs w:val="24"/>
        </w:rPr>
        <w:t xml:space="preserve">         </w:t>
      </w:r>
      <w:r w:rsidRPr="00574724">
        <w:rPr>
          <w:rFonts w:ascii="Arial" w:eastAsia="Times New Roman" w:hAnsi="Arial" w:cs="Arial"/>
          <w:i/>
          <w:spacing w:val="-3"/>
          <w:sz w:val="24"/>
          <w:szCs w:val="24"/>
        </w:rPr>
        <w:t>Attachment C</w:t>
      </w:r>
    </w:p>
    <w:p w:rsidR="00165DAA" w:rsidRPr="00165DAA" w:rsidRDefault="00165DAA" w:rsidP="00165DA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165DAA" w:rsidRPr="00165DAA" w:rsidRDefault="00165DAA" w:rsidP="00E415D8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>STRATEGIC ISSUES</w:t>
      </w:r>
      <w:r w:rsidRPr="00165DAA">
        <w:rPr>
          <w:rFonts w:ascii="Arial" w:eastAsia="Times New Roman" w:hAnsi="Arial" w:cs="Arial"/>
          <w:spacing w:val="-3"/>
          <w:sz w:val="24"/>
          <w:szCs w:val="24"/>
        </w:rPr>
        <w:tab/>
      </w:r>
    </w:p>
    <w:p w:rsidR="00165DAA" w:rsidRPr="00165DAA" w:rsidRDefault="00165DAA" w:rsidP="00165DA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165DAA" w:rsidRPr="00165DAA" w:rsidRDefault="00165DAA" w:rsidP="00382D1B">
      <w:pPr>
        <w:widowControl w:val="0"/>
        <w:numPr>
          <w:ilvl w:val="0"/>
          <w:numId w:val="1"/>
        </w:numPr>
        <w:tabs>
          <w:tab w:val="left" w:pos="-720"/>
          <w:tab w:val="left" w:pos="62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>COMMITTEE REPORTS</w:t>
      </w:r>
    </w:p>
    <w:p w:rsidR="00165DAA" w:rsidRPr="00165DAA" w:rsidRDefault="00165DAA" w:rsidP="00165DAA">
      <w:pPr>
        <w:widowControl w:val="0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Cs/>
          <w:spacing w:val="-3"/>
          <w:sz w:val="24"/>
          <w:szCs w:val="24"/>
        </w:rPr>
        <w:t>Planning Committee</w:t>
      </w:r>
    </w:p>
    <w:p w:rsidR="00165DAA" w:rsidRPr="00165DAA" w:rsidRDefault="00165DAA" w:rsidP="00165DAA">
      <w:pPr>
        <w:widowControl w:val="0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Cs/>
          <w:spacing w:val="-3"/>
          <w:sz w:val="24"/>
          <w:szCs w:val="24"/>
        </w:rPr>
        <w:t>Police Complaint Access Committee</w:t>
      </w:r>
    </w:p>
    <w:p w:rsidR="00944C31" w:rsidRPr="00944C31" w:rsidRDefault="00165DAA" w:rsidP="00944C31">
      <w:pPr>
        <w:widowControl w:val="0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Cs/>
          <w:spacing w:val="-3"/>
          <w:sz w:val="24"/>
          <w:szCs w:val="24"/>
        </w:rPr>
        <w:t>Policy and Procedure Committee</w:t>
      </w:r>
    </w:p>
    <w:p w:rsidR="00944C31" w:rsidRPr="00A63A92" w:rsidRDefault="00103C09" w:rsidP="00A63A92">
      <w:pPr>
        <w:widowControl w:val="0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 xml:space="preserve">Review of </w:t>
      </w:r>
      <w:r w:rsidR="00D7794E">
        <w:rPr>
          <w:rFonts w:ascii="Arial" w:eastAsia="Times New Roman" w:hAnsi="Arial" w:cs="Arial"/>
          <w:bCs/>
          <w:spacing w:val="-3"/>
          <w:sz w:val="24"/>
          <w:szCs w:val="24"/>
        </w:rPr>
        <w:t>August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 xml:space="preserve"> Executive Committee Hearings</w:t>
      </w:r>
      <w:r w:rsidR="00845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: </w:t>
      </w:r>
      <w:r w:rsidR="00726C45" w:rsidRPr="00A63A92">
        <w:rPr>
          <w:rFonts w:ascii="Arial" w:eastAsia="Times New Roman" w:hAnsi="Arial" w:cs="Arial"/>
          <w:bCs/>
          <w:spacing w:val="-3"/>
          <w:sz w:val="24"/>
          <w:szCs w:val="24"/>
        </w:rPr>
        <w:t xml:space="preserve">The Board plans to enter </w:t>
      </w:r>
      <w:r w:rsidR="00944C31" w:rsidRPr="00A63A92">
        <w:rPr>
          <w:rFonts w:ascii="Arial" w:eastAsia="Times New Roman" w:hAnsi="Arial" w:cs="Arial"/>
          <w:bCs/>
          <w:spacing w:val="-3"/>
          <w:sz w:val="24"/>
          <w:szCs w:val="24"/>
        </w:rPr>
        <w:t>Executive Session pursuant to 29 Delaware Code §10004 to discuss criminal files and criminal records, the disclosure of which would constitute an invasion of personal privacy.</w:t>
      </w:r>
    </w:p>
    <w:p w:rsidR="00532BF4" w:rsidRDefault="00532BF4" w:rsidP="00532BF4">
      <w:pPr>
        <w:widowControl w:val="0"/>
        <w:numPr>
          <w:ilvl w:val="3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532BF4">
        <w:rPr>
          <w:rFonts w:ascii="Arial" w:eastAsia="Times New Roman" w:hAnsi="Arial" w:cs="Arial"/>
          <w:bCs/>
          <w:spacing w:val="-3"/>
          <w:sz w:val="24"/>
          <w:szCs w:val="24"/>
        </w:rPr>
        <w:t>Case # 20140713</w:t>
      </w:r>
    </w:p>
    <w:p w:rsidR="00532BF4" w:rsidRDefault="00532BF4" w:rsidP="00532BF4">
      <w:pPr>
        <w:widowControl w:val="0"/>
        <w:numPr>
          <w:ilvl w:val="3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532BF4">
        <w:rPr>
          <w:rFonts w:ascii="Arial" w:eastAsia="Times New Roman" w:hAnsi="Arial" w:cs="Arial"/>
          <w:bCs/>
          <w:spacing w:val="-3"/>
          <w:sz w:val="24"/>
          <w:szCs w:val="24"/>
        </w:rPr>
        <w:t>Case # 201307109</w:t>
      </w:r>
    </w:p>
    <w:p w:rsidR="00165DAA" w:rsidRPr="00C87B6B" w:rsidRDefault="00532BF4" w:rsidP="00532BF4">
      <w:pPr>
        <w:widowControl w:val="0"/>
        <w:numPr>
          <w:ilvl w:val="3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>Case</w:t>
      </w:r>
      <w:r w:rsidRPr="00532BF4">
        <w:rPr>
          <w:rFonts w:ascii="Arial" w:eastAsia="Times New Roman" w:hAnsi="Arial" w:cs="Arial"/>
          <w:bCs/>
          <w:spacing w:val="-3"/>
          <w:sz w:val="24"/>
          <w:szCs w:val="24"/>
        </w:rPr>
        <w:t># 20130729</w:t>
      </w:r>
      <w:r w:rsidR="00C87B6B"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 w:rsidR="00C87B6B"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 w:rsidR="00C87B6B"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 w:rsidR="00E415D8" w:rsidRPr="00C87B6B"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 w:rsidR="00165DAA" w:rsidRPr="00C87B6B">
        <w:rPr>
          <w:rFonts w:ascii="Arial" w:eastAsia="Times New Roman" w:hAnsi="Arial" w:cs="Arial"/>
          <w:bCs/>
          <w:i/>
          <w:spacing w:val="-3"/>
          <w:sz w:val="24"/>
          <w:szCs w:val="24"/>
        </w:rPr>
        <w:tab/>
      </w:r>
    </w:p>
    <w:p w:rsidR="00165DAA" w:rsidRPr="00165DAA" w:rsidRDefault="00165DAA" w:rsidP="00165DAA">
      <w:pPr>
        <w:widowControl w:val="0"/>
        <w:tabs>
          <w:tab w:val="left" w:pos="-720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 w:rsidRPr="00165DAA"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 w:rsidRPr="00165DAA"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 w:rsidRPr="00165DAA">
        <w:rPr>
          <w:rFonts w:ascii="Arial" w:eastAsia="Times New Roman" w:hAnsi="Arial" w:cs="Arial"/>
          <w:bCs/>
          <w:spacing w:val="-3"/>
          <w:sz w:val="24"/>
          <w:szCs w:val="24"/>
        </w:rPr>
        <w:tab/>
      </w:r>
    </w:p>
    <w:p w:rsidR="00165DAA" w:rsidRPr="00165DAA" w:rsidRDefault="00165DAA" w:rsidP="00165DAA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>5.</w:t>
      </w: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  <w:t>OLD BUSINESS</w:t>
      </w:r>
    </w:p>
    <w:p w:rsidR="00165DAA" w:rsidRPr="00165DAA" w:rsidRDefault="00165DAA" w:rsidP="00767B5E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Cs/>
          <w:spacing w:val="-3"/>
          <w:sz w:val="24"/>
          <w:szCs w:val="24"/>
        </w:rPr>
        <w:t>Automated System Usage Statistics</w:t>
      </w:r>
      <w:r w:rsidR="00767B5E"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 w:rsidR="00767B5E">
        <w:rPr>
          <w:rFonts w:ascii="Arial" w:eastAsia="Times New Roman" w:hAnsi="Arial" w:cs="Arial"/>
          <w:b/>
          <w:spacing w:val="-3"/>
          <w:sz w:val="24"/>
          <w:szCs w:val="24"/>
        </w:rPr>
        <w:tab/>
        <w:t xml:space="preserve">         </w:t>
      </w:r>
      <w:r w:rsidR="00574724">
        <w:rPr>
          <w:rFonts w:ascii="Arial" w:eastAsia="Times New Roman" w:hAnsi="Arial" w:cs="Arial"/>
          <w:i/>
          <w:spacing w:val="-3"/>
          <w:sz w:val="24"/>
          <w:szCs w:val="24"/>
        </w:rPr>
        <w:t>Attachment D</w:t>
      </w:r>
    </w:p>
    <w:p w:rsidR="00165DAA" w:rsidRPr="0008417A" w:rsidRDefault="00767B5E" w:rsidP="00165DAA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>Project Status Report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ab/>
        <w:t xml:space="preserve">         </w:t>
      </w:r>
      <w:r w:rsidR="00574724">
        <w:rPr>
          <w:rFonts w:ascii="Arial" w:eastAsia="Times New Roman" w:hAnsi="Arial" w:cs="Arial"/>
          <w:bCs/>
          <w:i/>
          <w:spacing w:val="-3"/>
          <w:sz w:val="24"/>
          <w:szCs w:val="24"/>
        </w:rPr>
        <w:t>Attachment E</w:t>
      </w:r>
    </w:p>
    <w:p w:rsidR="00103C09" w:rsidRPr="00103C09" w:rsidRDefault="00103C09" w:rsidP="00165DAA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03C0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Discussion of Rules and Regulations </w:t>
      </w:r>
    </w:p>
    <w:p w:rsidR="00AE4003" w:rsidRDefault="00AE4003" w:rsidP="00165D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pacing w:val="-3"/>
          <w:sz w:val="24"/>
          <w:szCs w:val="24"/>
        </w:rPr>
      </w:pPr>
    </w:p>
    <w:p w:rsidR="00165DAA" w:rsidRDefault="00165DAA" w:rsidP="00165D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>
        <w:rPr>
          <w:rFonts w:ascii="Arial" w:eastAsia="Times New Roman" w:hAnsi="Arial" w:cs="Arial"/>
          <w:b/>
          <w:spacing w:val="-3"/>
          <w:sz w:val="24"/>
          <w:szCs w:val="24"/>
        </w:rPr>
        <w:t>6.</w:t>
      </w:r>
      <w:r>
        <w:rPr>
          <w:rFonts w:ascii="Arial" w:eastAsia="Times New Roman" w:hAnsi="Arial" w:cs="Arial"/>
          <w:b/>
          <w:spacing w:val="-3"/>
          <w:sz w:val="24"/>
          <w:szCs w:val="24"/>
        </w:rPr>
        <w:tab/>
        <w:t xml:space="preserve"> </w:t>
      </w: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>NEW BUSINESS</w:t>
      </w:r>
    </w:p>
    <w:p w:rsidR="00165DAA" w:rsidRDefault="00E415D8" w:rsidP="00E415D8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415D8">
        <w:rPr>
          <w:rFonts w:ascii="Arial" w:eastAsia="Times New Roman" w:hAnsi="Arial" w:cs="Arial"/>
          <w:bCs/>
          <w:spacing w:val="-3"/>
          <w:sz w:val="24"/>
          <w:szCs w:val="24"/>
        </w:rPr>
        <w:t>Discussion of Historical Records</w:t>
      </w:r>
    </w:p>
    <w:p w:rsidR="003A72D0" w:rsidRPr="00E415D8" w:rsidRDefault="003A72D0" w:rsidP="00E415D8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>NCIC Security Policy</w:t>
      </w:r>
    </w:p>
    <w:p w:rsidR="00165DAA" w:rsidRPr="00165DAA" w:rsidRDefault="00165DAA" w:rsidP="00165D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165DAA" w:rsidRPr="00165DAA" w:rsidRDefault="00165DAA" w:rsidP="00165D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>7.</w:t>
      </w: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  <w:t>PUBLIC COMMENT</w:t>
      </w:r>
    </w:p>
    <w:p w:rsidR="00165DAA" w:rsidRPr="00165DAA" w:rsidRDefault="00165DAA" w:rsidP="00165D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165DAA" w:rsidRPr="00165DAA" w:rsidRDefault="00165DAA" w:rsidP="00165D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>8.</w:t>
      </w: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  <w:t>ADJOURNMENT</w:t>
      </w:r>
      <w:r w:rsidRPr="00165DAA">
        <w:rPr>
          <w:rFonts w:ascii="Arial" w:eastAsia="Times New Roman" w:hAnsi="Arial" w:cs="Arial"/>
          <w:b/>
          <w:spacing w:val="-3"/>
          <w:sz w:val="24"/>
          <w:szCs w:val="24"/>
        </w:rPr>
        <w:tab/>
      </w:r>
    </w:p>
    <w:p w:rsidR="00165DAA" w:rsidRPr="00165DAA" w:rsidRDefault="00165DAA" w:rsidP="00165DAA">
      <w:pPr>
        <w:widowControl w:val="0"/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165DAA" w:rsidRPr="00165DAA" w:rsidRDefault="00165DAA" w:rsidP="00165D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165DAA" w:rsidRPr="00165DAA" w:rsidRDefault="00165DAA" w:rsidP="00165D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65DAA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 xml:space="preserve">The next meeting date is set for </w:t>
      </w:r>
      <w:r w:rsidR="00E415D8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>September 18</w:t>
      </w:r>
      <w:r w:rsidRPr="00165DAA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>, 2014 at 10:30 a.m.</w:t>
      </w:r>
    </w:p>
    <w:p w:rsidR="00F7576C" w:rsidRDefault="00845789"/>
    <w:sectPr w:rsidR="00F7576C">
      <w:endnotePr>
        <w:numFmt w:val="decimal"/>
      </w:endnotePr>
      <w:pgSz w:w="12240" w:h="15840"/>
      <w:pgMar w:top="1008" w:right="1008" w:bottom="720" w:left="1440" w:header="1008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D11"/>
    <w:multiLevelType w:val="hybridMultilevel"/>
    <w:tmpl w:val="8C88DD5A"/>
    <w:lvl w:ilvl="0" w:tplc="C0FE5F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AB57163"/>
    <w:multiLevelType w:val="hybridMultilevel"/>
    <w:tmpl w:val="6430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04A95"/>
    <w:multiLevelType w:val="singleLevel"/>
    <w:tmpl w:val="71A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3">
    <w:nsid w:val="3ECB25FC"/>
    <w:multiLevelType w:val="hybridMultilevel"/>
    <w:tmpl w:val="0430F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884E89"/>
    <w:multiLevelType w:val="hybridMultilevel"/>
    <w:tmpl w:val="B10479D4"/>
    <w:lvl w:ilvl="0" w:tplc="52ECB2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B218B3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770BF9"/>
    <w:multiLevelType w:val="hybridMultilevel"/>
    <w:tmpl w:val="810052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AA"/>
    <w:rsid w:val="0008417A"/>
    <w:rsid w:val="00103C09"/>
    <w:rsid w:val="00165DAA"/>
    <w:rsid w:val="00382D1B"/>
    <w:rsid w:val="003A72D0"/>
    <w:rsid w:val="004F5566"/>
    <w:rsid w:val="00532BF4"/>
    <w:rsid w:val="00574724"/>
    <w:rsid w:val="005E43B8"/>
    <w:rsid w:val="006156C8"/>
    <w:rsid w:val="00631366"/>
    <w:rsid w:val="00726C45"/>
    <w:rsid w:val="00767B5E"/>
    <w:rsid w:val="00817E33"/>
    <w:rsid w:val="00845789"/>
    <w:rsid w:val="00864982"/>
    <w:rsid w:val="008B3803"/>
    <w:rsid w:val="00944C31"/>
    <w:rsid w:val="00985B66"/>
    <w:rsid w:val="00A450F4"/>
    <w:rsid w:val="00A63A92"/>
    <w:rsid w:val="00AE4003"/>
    <w:rsid w:val="00B0058A"/>
    <w:rsid w:val="00C87B6B"/>
    <w:rsid w:val="00D7794E"/>
    <w:rsid w:val="00E415D8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Knutkowski, Kelly A (DELJIS)</cp:lastModifiedBy>
  <cp:revision>19</cp:revision>
  <cp:lastPrinted>2014-08-22T17:40:00Z</cp:lastPrinted>
  <dcterms:created xsi:type="dcterms:W3CDTF">2014-08-13T16:13:00Z</dcterms:created>
  <dcterms:modified xsi:type="dcterms:W3CDTF">2014-08-22T17:41:00Z</dcterms:modified>
</cp:coreProperties>
</file>