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D" w:rsidRPr="00B43BDD" w:rsidRDefault="00B43BDD" w:rsidP="00B43BDD">
      <w:pPr>
        <w:spacing w:after="0" w:line="240" w:lineRule="auto"/>
        <w:jc w:val="center"/>
        <w:rPr>
          <w:rFonts w:ascii="Arial" w:eastAsia="Calibri" w:hAnsi="Arial" w:cs="Arial"/>
          <w:b/>
          <w:sz w:val="24"/>
          <w:szCs w:val="24"/>
        </w:rPr>
      </w:pPr>
      <w:r w:rsidRPr="00B43BDD">
        <w:rPr>
          <w:rFonts w:ascii="Arial" w:eastAsia="Calibri" w:hAnsi="Arial" w:cs="Arial"/>
          <w:b/>
          <w:sz w:val="24"/>
          <w:szCs w:val="24"/>
        </w:rPr>
        <w:t>DELAWARE CRIMINAL JUSTICE INFORMATION SYSTEMS</w:t>
      </w:r>
    </w:p>
    <w:p w:rsidR="00B43BDD" w:rsidRPr="00B43BDD" w:rsidRDefault="00B43BDD" w:rsidP="00B43BDD">
      <w:pPr>
        <w:spacing w:after="0" w:line="240" w:lineRule="auto"/>
        <w:jc w:val="center"/>
        <w:rPr>
          <w:rFonts w:ascii="Arial" w:eastAsia="Calibri" w:hAnsi="Arial" w:cs="Arial"/>
          <w:b/>
          <w:sz w:val="24"/>
          <w:szCs w:val="24"/>
        </w:rPr>
      </w:pPr>
      <w:r w:rsidRPr="00B43BDD">
        <w:rPr>
          <w:rFonts w:ascii="Arial" w:eastAsia="Calibri" w:hAnsi="Arial" w:cs="Arial"/>
          <w:b/>
          <w:sz w:val="24"/>
          <w:szCs w:val="24"/>
        </w:rPr>
        <w:t>BOARD OF MANAGERS</w:t>
      </w:r>
    </w:p>
    <w:p w:rsidR="00B43BDD" w:rsidRPr="00B43BDD" w:rsidRDefault="00B43BDD" w:rsidP="00B43BDD">
      <w:pPr>
        <w:spacing w:after="0" w:line="240" w:lineRule="auto"/>
        <w:jc w:val="center"/>
        <w:rPr>
          <w:rFonts w:ascii="Arial" w:eastAsia="Calibri" w:hAnsi="Arial" w:cs="Arial"/>
          <w:b/>
          <w:sz w:val="24"/>
          <w:szCs w:val="24"/>
        </w:rPr>
      </w:pPr>
      <w:r w:rsidRPr="00B43BDD">
        <w:rPr>
          <w:rFonts w:ascii="Arial" w:eastAsia="Calibri" w:hAnsi="Arial" w:cs="Arial"/>
          <w:b/>
          <w:sz w:val="24"/>
          <w:szCs w:val="24"/>
        </w:rPr>
        <w:t>EXECUTIVE COMMITTEE</w:t>
      </w:r>
    </w:p>
    <w:p w:rsidR="00B43BDD" w:rsidRPr="00B43BDD" w:rsidRDefault="00B43BDD" w:rsidP="00B43BDD">
      <w:pPr>
        <w:spacing w:after="0" w:line="240" w:lineRule="auto"/>
        <w:jc w:val="center"/>
        <w:rPr>
          <w:rFonts w:ascii="Arial" w:eastAsia="Calibri" w:hAnsi="Arial" w:cs="Arial"/>
          <w:b/>
          <w:sz w:val="24"/>
          <w:szCs w:val="24"/>
        </w:rPr>
      </w:pPr>
      <w:r w:rsidRPr="00B43BDD">
        <w:rPr>
          <w:rFonts w:ascii="Arial" w:eastAsia="Calibri" w:hAnsi="Arial" w:cs="Arial"/>
          <w:b/>
          <w:sz w:val="24"/>
          <w:szCs w:val="24"/>
        </w:rPr>
        <w:t>MEETING MINUTES</w:t>
      </w:r>
    </w:p>
    <w:p w:rsidR="00B43BDD" w:rsidRPr="00B43BDD" w:rsidRDefault="00B43BDD" w:rsidP="00B43BDD">
      <w:pPr>
        <w:spacing w:after="0" w:line="240" w:lineRule="auto"/>
        <w:jc w:val="center"/>
        <w:rPr>
          <w:rFonts w:ascii="Arial" w:eastAsia="Calibri" w:hAnsi="Arial" w:cs="Arial"/>
          <w:b/>
          <w:sz w:val="24"/>
          <w:szCs w:val="24"/>
        </w:rPr>
      </w:pPr>
      <w:r w:rsidRPr="00B43BDD">
        <w:rPr>
          <w:rFonts w:ascii="Arial" w:eastAsia="Calibri" w:hAnsi="Arial" w:cs="Arial"/>
          <w:b/>
          <w:sz w:val="24"/>
          <w:szCs w:val="24"/>
        </w:rPr>
        <w:t>August 28, 2014</w:t>
      </w:r>
    </w:p>
    <w:p w:rsidR="00B43BDD" w:rsidRPr="00B43BDD" w:rsidRDefault="00B43BDD" w:rsidP="00B43BDD">
      <w:pPr>
        <w:spacing w:after="0" w:line="240" w:lineRule="auto"/>
        <w:jc w:val="center"/>
        <w:rPr>
          <w:rFonts w:ascii="Arial" w:eastAsia="Calibri" w:hAnsi="Arial" w:cs="Arial"/>
          <w:sz w:val="24"/>
          <w:szCs w:val="24"/>
        </w:rPr>
      </w:pPr>
    </w:p>
    <w:p w:rsidR="00B43BDD" w:rsidRPr="00B43BDD" w:rsidRDefault="00B43BDD" w:rsidP="00B43BDD">
      <w:pPr>
        <w:spacing w:after="0" w:line="240" w:lineRule="auto"/>
        <w:rPr>
          <w:rFonts w:ascii="Arial" w:eastAsia="Calibri" w:hAnsi="Arial" w:cs="Arial"/>
          <w:b/>
          <w:sz w:val="24"/>
          <w:szCs w:val="24"/>
          <w:u w:val="single"/>
        </w:rPr>
      </w:pPr>
      <w:r w:rsidRPr="00B43BDD">
        <w:rPr>
          <w:rFonts w:ascii="Arial" w:eastAsia="Calibri" w:hAnsi="Arial" w:cs="Arial"/>
          <w:b/>
          <w:sz w:val="24"/>
          <w:szCs w:val="24"/>
          <w:u w:val="single"/>
        </w:rPr>
        <w:t>CALL TO ORDER</w:t>
      </w:r>
    </w:p>
    <w:p w:rsidR="00B43BDD" w:rsidRPr="00B43BDD" w:rsidRDefault="00B43BDD" w:rsidP="00B43BDD">
      <w:pPr>
        <w:spacing w:after="0" w:line="240" w:lineRule="auto"/>
        <w:rPr>
          <w:rFonts w:ascii="Arial" w:eastAsia="Calibri" w:hAnsi="Arial" w:cs="Arial"/>
          <w:b/>
          <w:sz w:val="24"/>
          <w:szCs w:val="24"/>
          <w:u w:val="single"/>
        </w:rPr>
      </w:pPr>
    </w:p>
    <w:p w:rsidR="00B43BDD" w:rsidRPr="00B43BDD" w:rsidRDefault="00B43BDD" w:rsidP="00B43BDD">
      <w:pPr>
        <w:spacing w:after="0" w:line="240" w:lineRule="auto"/>
        <w:jc w:val="both"/>
        <w:rPr>
          <w:rFonts w:ascii="Arial" w:eastAsia="Calibri" w:hAnsi="Arial" w:cs="Arial"/>
          <w:sz w:val="24"/>
          <w:szCs w:val="24"/>
        </w:rPr>
      </w:pPr>
      <w:r w:rsidRPr="00B43BDD">
        <w:rPr>
          <w:rFonts w:ascii="Arial" w:eastAsia="Calibri" w:hAnsi="Arial" w:cs="Arial"/>
          <w:sz w:val="24"/>
          <w:szCs w:val="24"/>
        </w:rPr>
        <w:t>Meeting was called to order by Captain Potts at 9:04 a.m. on Thursday, August 28, 2014 at the Commission of Veteran Affairs Conference Room.</w:t>
      </w:r>
    </w:p>
    <w:p w:rsidR="00B43BDD" w:rsidRPr="00B43BDD" w:rsidRDefault="00B43BDD" w:rsidP="00B43BDD">
      <w:pPr>
        <w:spacing w:after="0" w:line="240" w:lineRule="auto"/>
        <w:rPr>
          <w:rFonts w:ascii="Arial" w:eastAsia="Calibri" w:hAnsi="Arial" w:cs="Arial"/>
          <w:sz w:val="24"/>
          <w:szCs w:val="24"/>
        </w:rPr>
      </w:pPr>
    </w:p>
    <w:p w:rsidR="00B43BDD" w:rsidRPr="00B43BDD" w:rsidRDefault="00B43BDD" w:rsidP="00B43BDD">
      <w:pPr>
        <w:spacing w:after="0" w:line="240" w:lineRule="auto"/>
        <w:rPr>
          <w:rFonts w:ascii="Arial" w:hAnsi="Arial" w:cs="Arial"/>
          <w:sz w:val="24"/>
          <w:szCs w:val="24"/>
        </w:rPr>
      </w:pPr>
      <w:r w:rsidRPr="00B43BDD">
        <w:rPr>
          <w:rFonts w:ascii="Arial" w:hAnsi="Arial" w:cs="Arial"/>
          <w:sz w:val="24"/>
          <w:szCs w:val="24"/>
        </w:rPr>
        <w:t>Those in attendance were:</w:t>
      </w:r>
    </w:p>
    <w:p w:rsidR="00B43BDD" w:rsidRPr="00B43BDD" w:rsidRDefault="00B43BDD" w:rsidP="00B43BDD">
      <w:pPr>
        <w:spacing w:after="0" w:line="240" w:lineRule="auto"/>
        <w:rPr>
          <w:rFonts w:ascii="Arial" w:hAnsi="Arial" w:cs="Arial"/>
          <w:sz w:val="24"/>
          <w:szCs w:val="24"/>
        </w:rPr>
      </w:pPr>
    </w:p>
    <w:p w:rsidR="00B43BDD" w:rsidRDefault="00B43BDD" w:rsidP="00B43BDD">
      <w:pPr>
        <w:spacing w:after="0" w:line="240" w:lineRule="auto"/>
        <w:rPr>
          <w:rFonts w:ascii="Arial" w:hAnsi="Arial" w:cs="Arial"/>
          <w:sz w:val="24"/>
          <w:szCs w:val="24"/>
        </w:rPr>
      </w:pPr>
      <w:r w:rsidRPr="00B43BDD">
        <w:rPr>
          <w:rFonts w:ascii="Arial" w:hAnsi="Arial" w:cs="Arial"/>
          <w:sz w:val="24"/>
          <w:szCs w:val="24"/>
        </w:rPr>
        <w:t>Executive Committee Members:</w:t>
      </w:r>
    </w:p>
    <w:p w:rsidR="00B309CD" w:rsidRPr="00B43BDD" w:rsidRDefault="00B309CD" w:rsidP="00B43BDD">
      <w:pPr>
        <w:spacing w:after="0" w:line="240" w:lineRule="auto"/>
        <w:rPr>
          <w:rFonts w:ascii="Arial" w:hAnsi="Arial" w:cs="Arial"/>
          <w:sz w:val="24"/>
          <w:szCs w:val="24"/>
        </w:rPr>
      </w:pPr>
    </w:p>
    <w:p w:rsidR="00B43BDD" w:rsidRPr="00B43BDD" w:rsidRDefault="00B43BDD" w:rsidP="00B43BDD">
      <w:pPr>
        <w:spacing w:after="0" w:line="240" w:lineRule="auto"/>
        <w:rPr>
          <w:rFonts w:ascii="Arial" w:eastAsia="Calibri" w:hAnsi="Arial" w:cs="Arial"/>
          <w:sz w:val="24"/>
          <w:szCs w:val="24"/>
        </w:rPr>
      </w:pPr>
      <w:r w:rsidRPr="00B43BDD">
        <w:rPr>
          <w:rFonts w:ascii="Arial" w:eastAsia="Calibri" w:hAnsi="Arial" w:cs="Arial"/>
          <w:sz w:val="24"/>
          <w:szCs w:val="24"/>
        </w:rPr>
        <w:t xml:space="preserve">Nancy Dietz </w:t>
      </w:r>
      <w:r w:rsidRPr="00B43BDD">
        <w:rPr>
          <w:rFonts w:ascii="Arial" w:eastAsia="Calibri" w:hAnsi="Arial" w:cs="Arial"/>
          <w:sz w:val="24"/>
          <w:szCs w:val="24"/>
        </w:rPr>
        <w:tab/>
      </w:r>
      <w:r w:rsidRPr="00B43BDD">
        <w:rPr>
          <w:rFonts w:ascii="Arial" w:eastAsia="Calibri" w:hAnsi="Arial" w:cs="Arial"/>
          <w:sz w:val="24"/>
          <w:szCs w:val="24"/>
        </w:rPr>
        <w:tab/>
        <w:t>DYRS</w:t>
      </w:r>
    </w:p>
    <w:p w:rsidR="00B43BDD" w:rsidRPr="00B43BDD" w:rsidRDefault="004440F9" w:rsidP="00B43BDD">
      <w:pPr>
        <w:spacing w:after="0" w:line="240" w:lineRule="auto"/>
        <w:rPr>
          <w:rFonts w:ascii="Arial" w:eastAsia="Calibri" w:hAnsi="Arial" w:cs="Arial"/>
          <w:sz w:val="24"/>
          <w:szCs w:val="24"/>
        </w:rPr>
      </w:pPr>
      <w:r w:rsidRPr="00B43BDD">
        <w:rPr>
          <w:rFonts w:ascii="Arial" w:eastAsia="Calibri" w:hAnsi="Arial" w:cs="Arial"/>
          <w:sz w:val="24"/>
          <w:szCs w:val="24"/>
        </w:rPr>
        <w:t>Marian</w:t>
      </w:r>
      <w:r w:rsidR="00B43BDD" w:rsidRPr="00B43BDD">
        <w:rPr>
          <w:rFonts w:ascii="Arial" w:eastAsia="Calibri" w:hAnsi="Arial" w:cs="Arial"/>
          <w:sz w:val="24"/>
          <w:szCs w:val="24"/>
        </w:rPr>
        <w:t xml:space="preserve"> Bhate</w:t>
      </w:r>
      <w:r w:rsidR="00B43BDD" w:rsidRPr="00B43BDD">
        <w:rPr>
          <w:rFonts w:ascii="Arial" w:eastAsia="Calibri" w:hAnsi="Arial" w:cs="Arial"/>
          <w:sz w:val="24"/>
          <w:szCs w:val="24"/>
        </w:rPr>
        <w:tab/>
      </w:r>
      <w:r w:rsidR="00193247">
        <w:rPr>
          <w:rFonts w:ascii="Arial" w:eastAsia="Calibri" w:hAnsi="Arial" w:cs="Arial"/>
          <w:sz w:val="24"/>
          <w:szCs w:val="24"/>
        </w:rPr>
        <w:tab/>
      </w:r>
      <w:r w:rsidR="00B43BDD" w:rsidRPr="00B43BDD">
        <w:rPr>
          <w:rFonts w:ascii="Arial" w:eastAsia="Calibri" w:hAnsi="Arial" w:cs="Arial"/>
          <w:sz w:val="24"/>
          <w:szCs w:val="24"/>
        </w:rPr>
        <w:t>PDO</w:t>
      </w:r>
    </w:p>
    <w:p w:rsidR="00B43BDD" w:rsidRPr="00B43BDD" w:rsidRDefault="00B43BDD" w:rsidP="00B43BDD">
      <w:pPr>
        <w:spacing w:after="0" w:line="240" w:lineRule="auto"/>
        <w:rPr>
          <w:rFonts w:ascii="Arial" w:eastAsia="Calibri" w:hAnsi="Arial" w:cs="Arial"/>
          <w:sz w:val="24"/>
          <w:szCs w:val="24"/>
        </w:rPr>
      </w:pPr>
      <w:r w:rsidRPr="00B43BDD">
        <w:rPr>
          <w:rFonts w:ascii="Arial" w:eastAsia="Calibri" w:hAnsi="Arial" w:cs="Arial"/>
          <w:sz w:val="24"/>
          <w:szCs w:val="24"/>
        </w:rPr>
        <w:t>Earl McCloskey</w:t>
      </w:r>
      <w:r w:rsidRPr="00B43BDD">
        <w:rPr>
          <w:rFonts w:ascii="Arial" w:eastAsia="Calibri" w:hAnsi="Arial" w:cs="Arial"/>
          <w:sz w:val="24"/>
          <w:szCs w:val="24"/>
        </w:rPr>
        <w:tab/>
        <w:t>DOJ</w:t>
      </w:r>
    </w:p>
    <w:p w:rsidR="00B43BDD" w:rsidRPr="00B43BDD" w:rsidRDefault="00B43BDD" w:rsidP="00B43BDD">
      <w:pPr>
        <w:spacing w:after="0" w:line="240" w:lineRule="auto"/>
        <w:rPr>
          <w:rFonts w:ascii="Arial" w:eastAsia="Calibri" w:hAnsi="Arial" w:cs="Arial"/>
          <w:sz w:val="24"/>
          <w:szCs w:val="24"/>
        </w:rPr>
      </w:pPr>
      <w:r w:rsidRPr="00B43BDD">
        <w:rPr>
          <w:rFonts w:ascii="Arial" w:eastAsia="Calibri" w:hAnsi="Arial" w:cs="Arial"/>
          <w:sz w:val="24"/>
          <w:szCs w:val="24"/>
        </w:rPr>
        <w:t>Leann Summa</w:t>
      </w:r>
      <w:r w:rsidRPr="00B43BDD">
        <w:rPr>
          <w:rFonts w:ascii="Arial" w:eastAsia="Calibri" w:hAnsi="Arial" w:cs="Arial"/>
          <w:sz w:val="24"/>
          <w:szCs w:val="24"/>
        </w:rPr>
        <w:tab/>
        <w:t>Family Court</w:t>
      </w:r>
    </w:p>
    <w:p w:rsidR="00B43BDD" w:rsidRPr="00B43BDD" w:rsidRDefault="00B43BDD" w:rsidP="00B43BDD">
      <w:pPr>
        <w:spacing w:after="0" w:line="240" w:lineRule="auto"/>
        <w:rPr>
          <w:rFonts w:ascii="Arial" w:eastAsia="Calibri" w:hAnsi="Arial" w:cs="Arial"/>
          <w:sz w:val="24"/>
          <w:szCs w:val="24"/>
        </w:rPr>
      </w:pPr>
      <w:r w:rsidRPr="00B43BDD">
        <w:rPr>
          <w:rFonts w:ascii="Arial" w:eastAsia="Calibri" w:hAnsi="Arial" w:cs="Arial"/>
          <w:sz w:val="24"/>
          <w:szCs w:val="24"/>
        </w:rPr>
        <w:t>Capt. Potts</w:t>
      </w:r>
      <w:r w:rsidRPr="00B43BDD">
        <w:rPr>
          <w:rFonts w:ascii="Arial" w:eastAsia="Calibri" w:hAnsi="Arial" w:cs="Arial"/>
          <w:sz w:val="24"/>
          <w:szCs w:val="24"/>
        </w:rPr>
        <w:tab/>
      </w:r>
      <w:r w:rsidRPr="00B43BDD">
        <w:rPr>
          <w:rFonts w:ascii="Arial" w:eastAsia="Calibri" w:hAnsi="Arial" w:cs="Arial"/>
          <w:sz w:val="24"/>
          <w:szCs w:val="24"/>
        </w:rPr>
        <w:tab/>
        <w:t>Newark PD</w:t>
      </w:r>
    </w:p>
    <w:p w:rsidR="00B43BDD" w:rsidRPr="00B43BDD" w:rsidRDefault="00B43BDD" w:rsidP="00B43BDD">
      <w:pPr>
        <w:spacing w:after="0" w:line="240" w:lineRule="auto"/>
        <w:rPr>
          <w:rFonts w:ascii="Arial" w:hAnsi="Arial" w:cs="Arial"/>
          <w:color w:val="FF0000"/>
          <w:sz w:val="20"/>
          <w:szCs w:val="20"/>
        </w:rPr>
      </w:pPr>
    </w:p>
    <w:p w:rsidR="00B43BDD" w:rsidRPr="00B43BDD" w:rsidRDefault="00B43BDD" w:rsidP="00B43BDD">
      <w:pPr>
        <w:spacing w:after="0" w:line="240" w:lineRule="auto"/>
        <w:rPr>
          <w:rFonts w:ascii="Arial" w:eastAsia="Calibri" w:hAnsi="Arial" w:cs="Arial"/>
          <w:sz w:val="24"/>
          <w:szCs w:val="24"/>
        </w:rPr>
      </w:pPr>
    </w:p>
    <w:p w:rsidR="00B43BDD" w:rsidRPr="00B43BDD" w:rsidRDefault="00B43BDD" w:rsidP="00B43BDD">
      <w:pPr>
        <w:spacing w:after="0" w:line="240" w:lineRule="auto"/>
        <w:rPr>
          <w:rFonts w:ascii="Arial" w:eastAsia="Calibri" w:hAnsi="Arial" w:cs="Arial"/>
          <w:sz w:val="24"/>
          <w:szCs w:val="24"/>
        </w:rPr>
      </w:pPr>
      <w:r w:rsidRPr="00B43BDD">
        <w:rPr>
          <w:rFonts w:ascii="Arial" w:eastAsia="Calibri" w:hAnsi="Arial" w:cs="Arial"/>
          <w:sz w:val="24"/>
          <w:szCs w:val="24"/>
        </w:rPr>
        <w:t xml:space="preserve">Also present:  </w:t>
      </w:r>
    </w:p>
    <w:p w:rsidR="00B43BDD" w:rsidRPr="00B43BDD" w:rsidRDefault="00B43BDD" w:rsidP="00B43BDD">
      <w:pPr>
        <w:spacing w:after="0" w:line="240" w:lineRule="auto"/>
        <w:rPr>
          <w:rFonts w:ascii="Arial" w:eastAsia="Calibri" w:hAnsi="Arial" w:cs="Arial"/>
          <w:sz w:val="24"/>
          <w:szCs w:val="24"/>
        </w:rPr>
      </w:pPr>
    </w:p>
    <w:p w:rsidR="00B43BDD" w:rsidRPr="00B43BDD" w:rsidRDefault="00B43BDD" w:rsidP="00B43BDD">
      <w:pPr>
        <w:spacing w:after="0" w:line="240" w:lineRule="auto"/>
        <w:rPr>
          <w:rFonts w:ascii="Arial" w:eastAsia="Calibri" w:hAnsi="Arial" w:cs="Arial"/>
          <w:sz w:val="24"/>
          <w:szCs w:val="24"/>
        </w:rPr>
      </w:pPr>
      <w:r w:rsidRPr="00B43BDD">
        <w:rPr>
          <w:rFonts w:ascii="Arial" w:eastAsia="Calibri" w:hAnsi="Arial" w:cs="Arial"/>
          <w:sz w:val="24"/>
          <w:szCs w:val="24"/>
        </w:rPr>
        <w:t xml:space="preserve">Lisa Morris </w:t>
      </w:r>
      <w:r w:rsidRPr="00B43BDD">
        <w:rPr>
          <w:rFonts w:ascii="Arial" w:eastAsia="Calibri" w:hAnsi="Arial" w:cs="Arial"/>
          <w:sz w:val="24"/>
          <w:szCs w:val="24"/>
        </w:rPr>
        <w:tab/>
      </w:r>
      <w:r w:rsidRPr="00B43BDD">
        <w:rPr>
          <w:rFonts w:ascii="Arial" w:eastAsia="Calibri" w:hAnsi="Arial" w:cs="Arial"/>
          <w:sz w:val="24"/>
          <w:szCs w:val="24"/>
        </w:rPr>
        <w:tab/>
        <w:t>DAG</w:t>
      </w:r>
    </w:p>
    <w:p w:rsidR="00B43BDD" w:rsidRPr="00B43BDD" w:rsidRDefault="00B43BDD" w:rsidP="00B43BDD">
      <w:pPr>
        <w:spacing w:after="0" w:line="240" w:lineRule="auto"/>
        <w:rPr>
          <w:rFonts w:ascii="Arial" w:eastAsia="Calibri" w:hAnsi="Arial" w:cs="Arial"/>
          <w:sz w:val="24"/>
          <w:szCs w:val="24"/>
        </w:rPr>
      </w:pPr>
      <w:r w:rsidRPr="00B43BDD">
        <w:rPr>
          <w:rFonts w:ascii="Arial" w:eastAsia="Calibri" w:hAnsi="Arial" w:cs="Arial"/>
          <w:sz w:val="24"/>
          <w:szCs w:val="24"/>
        </w:rPr>
        <w:t>Lawrence McCarthy</w:t>
      </w:r>
      <w:r w:rsidRPr="00B43BDD">
        <w:rPr>
          <w:rFonts w:ascii="Arial" w:eastAsia="Calibri" w:hAnsi="Arial" w:cs="Arial"/>
          <w:sz w:val="24"/>
          <w:szCs w:val="24"/>
        </w:rPr>
        <w:tab/>
        <w:t>Union Representative for Case # 20140713</w:t>
      </w:r>
    </w:p>
    <w:p w:rsidR="00B43BDD" w:rsidRPr="008D3378" w:rsidRDefault="00B43BDD" w:rsidP="00B43BDD">
      <w:pPr>
        <w:spacing w:after="0" w:line="240" w:lineRule="auto"/>
        <w:rPr>
          <w:rFonts w:ascii="Arial" w:hAnsi="Arial" w:cs="Arial"/>
          <w:sz w:val="24"/>
          <w:szCs w:val="24"/>
        </w:rPr>
      </w:pPr>
      <w:r w:rsidRPr="00B43BDD">
        <w:rPr>
          <w:rFonts w:ascii="Arial" w:eastAsia="Calibri" w:hAnsi="Arial" w:cs="Arial"/>
          <w:sz w:val="24"/>
          <w:szCs w:val="24"/>
        </w:rPr>
        <w:t>Mr. Scott Obier</w:t>
      </w:r>
      <w:r w:rsidRPr="00B43BDD">
        <w:rPr>
          <w:rFonts w:ascii="Arial" w:eastAsia="Calibri" w:hAnsi="Arial" w:cs="Arial"/>
          <w:sz w:val="24"/>
          <w:szCs w:val="24"/>
        </w:rPr>
        <w:tab/>
        <w:t>Character</w:t>
      </w:r>
      <w:r w:rsidRPr="008D3378">
        <w:rPr>
          <w:rFonts w:ascii="Arial" w:hAnsi="Arial" w:cs="Arial"/>
          <w:sz w:val="24"/>
          <w:szCs w:val="24"/>
        </w:rPr>
        <w:t xml:space="preserve"> Reference</w:t>
      </w:r>
      <w:r>
        <w:rPr>
          <w:rFonts w:ascii="Arial" w:hAnsi="Arial" w:cs="Arial"/>
          <w:sz w:val="24"/>
          <w:szCs w:val="24"/>
        </w:rPr>
        <w:t xml:space="preserve"> for </w:t>
      </w:r>
      <w:r w:rsidRPr="00B43BDD">
        <w:rPr>
          <w:rFonts w:ascii="Arial" w:hAnsi="Arial" w:cs="Arial"/>
          <w:sz w:val="24"/>
          <w:szCs w:val="24"/>
        </w:rPr>
        <w:t>Case # 20140713</w:t>
      </w:r>
      <w:r w:rsidRPr="008D3378">
        <w:rPr>
          <w:rFonts w:ascii="Arial" w:hAnsi="Arial" w:cs="Arial"/>
          <w:sz w:val="24"/>
          <w:szCs w:val="24"/>
        </w:rPr>
        <w:tab/>
      </w:r>
      <w:r w:rsidRPr="008D3378">
        <w:rPr>
          <w:rFonts w:ascii="Arial" w:hAnsi="Arial" w:cs="Arial"/>
          <w:sz w:val="24"/>
          <w:szCs w:val="24"/>
        </w:rPr>
        <w:tab/>
      </w:r>
    </w:p>
    <w:p w:rsidR="00B43BDD" w:rsidRPr="008D3378" w:rsidRDefault="00B43BDD" w:rsidP="00B43BDD">
      <w:pPr>
        <w:spacing w:after="0" w:line="240" w:lineRule="auto"/>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sidRPr="00B43BDD">
        <w:rPr>
          <w:rFonts w:ascii="Arial" w:hAnsi="Arial" w:cs="Arial"/>
          <w:sz w:val="24"/>
          <w:szCs w:val="24"/>
        </w:rPr>
        <w:t>Case # 20140713</w:t>
      </w:r>
    </w:p>
    <w:p w:rsidR="00B43BDD" w:rsidRPr="008D3378" w:rsidRDefault="00B43BDD" w:rsidP="00B43BDD">
      <w:pPr>
        <w:spacing w:after="0" w:line="240" w:lineRule="auto"/>
        <w:rPr>
          <w:rFonts w:ascii="Arial" w:hAnsi="Arial" w:cs="Arial"/>
          <w:sz w:val="24"/>
          <w:szCs w:val="24"/>
        </w:rPr>
      </w:pPr>
      <w:r>
        <w:rPr>
          <w:rFonts w:ascii="Arial" w:hAnsi="Arial" w:cs="Arial"/>
          <w:sz w:val="24"/>
          <w:szCs w:val="24"/>
        </w:rPr>
        <w:t>Ray Sammons</w:t>
      </w:r>
      <w:r>
        <w:rPr>
          <w:rFonts w:ascii="Arial" w:hAnsi="Arial" w:cs="Arial"/>
          <w:sz w:val="24"/>
          <w:szCs w:val="24"/>
        </w:rPr>
        <w:tab/>
      </w:r>
      <w:r w:rsidRPr="008D3378">
        <w:rPr>
          <w:rFonts w:ascii="Arial" w:hAnsi="Arial" w:cs="Arial"/>
          <w:sz w:val="24"/>
          <w:szCs w:val="24"/>
        </w:rPr>
        <w:t>DELJIS</w:t>
      </w:r>
      <w:r w:rsidR="004E5FC0">
        <w:rPr>
          <w:rFonts w:ascii="Arial" w:hAnsi="Arial" w:cs="Arial"/>
          <w:sz w:val="24"/>
          <w:szCs w:val="24"/>
        </w:rPr>
        <w:t xml:space="preserve"> </w:t>
      </w:r>
    </w:p>
    <w:p w:rsidR="00B43BDD" w:rsidRPr="008D3378" w:rsidRDefault="00B43BDD" w:rsidP="00B43BDD">
      <w:pPr>
        <w:spacing w:after="0" w:line="240" w:lineRule="auto"/>
        <w:rPr>
          <w:rFonts w:ascii="Arial" w:hAnsi="Arial" w:cs="Arial"/>
          <w:sz w:val="24"/>
          <w:szCs w:val="24"/>
        </w:rPr>
      </w:pPr>
      <w:r w:rsidRPr="008D3378">
        <w:rPr>
          <w:rFonts w:ascii="Arial" w:hAnsi="Arial" w:cs="Arial"/>
          <w:sz w:val="24"/>
          <w:szCs w:val="24"/>
        </w:rPr>
        <w:t>Peggy Bell</w:t>
      </w:r>
      <w:r w:rsidRPr="008D3378">
        <w:rPr>
          <w:rFonts w:ascii="Arial" w:hAnsi="Arial" w:cs="Arial"/>
          <w:sz w:val="24"/>
          <w:szCs w:val="24"/>
        </w:rPr>
        <w:tab/>
      </w:r>
      <w:r w:rsidRPr="008D3378">
        <w:rPr>
          <w:rFonts w:ascii="Arial" w:hAnsi="Arial" w:cs="Arial"/>
          <w:sz w:val="24"/>
          <w:szCs w:val="24"/>
        </w:rPr>
        <w:tab/>
        <w:t>DELJIS</w:t>
      </w:r>
      <w:r w:rsidR="004E5FC0">
        <w:rPr>
          <w:rFonts w:ascii="Arial" w:hAnsi="Arial" w:cs="Arial"/>
          <w:sz w:val="24"/>
          <w:szCs w:val="24"/>
        </w:rPr>
        <w:t xml:space="preserve"> </w:t>
      </w:r>
    </w:p>
    <w:p w:rsidR="00B43BDD" w:rsidRPr="008D3378" w:rsidRDefault="00B43BDD" w:rsidP="00B43BDD">
      <w:pPr>
        <w:spacing w:after="0" w:line="240" w:lineRule="auto"/>
        <w:rPr>
          <w:rFonts w:ascii="Arial" w:hAnsi="Arial" w:cs="Arial"/>
          <w:sz w:val="24"/>
          <w:szCs w:val="24"/>
        </w:rPr>
      </w:pPr>
      <w:r w:rsidRPr="008D3378">
        <w:rPr>
          <w:rFonts w:ascii="Arial" w:hAnsi="Arial" w:cs="Arial"/>
          <w:sz w:val="24"/>
          <w:szCs w:val="24"/>
        </w:rPr>
        <w:t>Mary Hansen</w:t>
      </w:r>
      <w:r w:rsidRPr="008D3378">
        <w:rPr>
          <w:rFonts w:ascii="Arial" w:hAnsi="Arial" w:cs="Arial"/>
          <w:sz w:val="24"/>
          <w:szCs w:val="24"/>
        </w:rPr>
        <w:tab/>
      </w:r>
      <w:r w:rsidRPr="008D3378">
        <w:rPr>
          <w:rFonts w:ascii="Arial" w:hAnsi="Arial" w:cs="Arial"/>
          <w:sz w:val="24"/>
          <w:szCs w:val="24"/>
        </w:rPr>
        <w:tab/>
        <w:t>DELJIS</w:t>
      </w:r>
      <w:r w:rsidR="004E5FC0">
        <w:rPr>
          <w:rFonts w:ascii="Arial" w:hAnsi="Arial" w:cs="Arial"/>
          <w:sz w:val="24"/>
          <w:szCs w:val="24"/>
        </w:rPr>
        <w:t xml:space="preserve"> </w:t>
      </w:r>
    </w:p>
    <w:p w:rsidR="00B43BDD" w:rsidRDefault="00B43BDD" w:rsidP="00B43BDD">
      <w:pPr>
        <w:spacing w:after="0" w:line="240" w:lineRule="auto"/>
        <w:rPr>
          <w:rFonts w:ascii="Arial" w:hAnsi="Arial" w:cs="Arial"/>
          <w:sz w:val="24"/>
          <w:szCs w:val="24"/>
        </w:rPr>
      </w:pPr>
      <w:r w:rsidRPr="008D3378">
        <w:rPr>
          <w:rFonts w:ascii="Arial" w:hAnsi="Arial" w:cs="Arial"/>
          <w:sz w:val="24"/>
          <w:szCs w:val="24"/>
        </w:rPr>
        <w:t>Kelly Knutkowski</w:t>
      </w:r>
      <w:r w:rsidRPr="008D3378">
        <w:rPr>
          <w:rFonts w:ascii="Arial" w:hAnsi="Arial" w:cs="Arial"/>
          <w:sz w:val="24"/>
          <w:szCs w:val="24"/>
        </w:rPr>
        <w:tab/>
        <w:t>DELJIS</w:t>
      </w:r>
      <w:r w:rsidR="004E5FC0">
        <w:rPr>
          <w:rFonts w:ascii="Arial" w:hAnsi="Arial" w:cs="Arial"/>
          <w:sz w:val="24"/>
          <w:szCs w:val="24"/>
        </w:rPr>
        <w:t xml:space="preserve"> </w:t>
      </w:r>
    </w:p>
    <w:p w:rsidR="0045117D" w:rsidRDefault="0045117D" w:rsidP="00B43BDD">
      <w:pPr>
        <w:spacing w:after="0" w:line="240" w:lineRule="auto"/>
        <w:rPr>
          <w:rFonts w:ascii="Arial" w:hAnsi="Arial" w:cs="Arial"/>
          <w:sz w:val="24"/>
          <w:szCs w:val="24"/>
        </w:rPr>
      </w:pPr>
    </w:p>
    <w:p w:rsidR="00B43BDD" w:rsidRDefault="00B43BDD" w:rsidP="00B43BDD">
      <w:pPr>
        <w:spacing w:after="0" w:line="240" w:lineRule="auto"/>
        <w:rPr>
          <w:rFonts w:ascii="Arial" w:hAnsi="Arial" w:cs="Arial"/>
          <w:sz w:val="24"/>
          <w:szCs w:val="24"/>
        </w:rPr>
      </w:pPr>
    </w:p>
    <w:p w:rsidR="00B43BDD" w:rsidRDefault="0045117D" w:rsidP="00B43BDD">
      <w:pPr>
        <w:spacing w:after="0" w:line="240" w:lineRule="auto"/>
        <w:rPr>
          <w:rFonts w:ascii="Arial" w:hAnsi="Arial" w:cs="Arial"/>
          <w:sz w:val="24"/>
          <w:szCs w:val="24"/>
        </w:rPr>
      </w:pPr>
      <w:r>
        <w:rPr>
          <w:rFonts w:ascii="Arial" w:hAnsi="Arial" w:cs="Arial"/>
          <w:sz w:val="24"/>
          <w:szCs w:val="24"/>
        </w:rPr>
        <w:t xml:space="preserve">At </w:t>
      </w:r>
      <w:r w:rsidRPr="0045117D">
        <w:rPr>
          <w:rFonts w:ascii="Arial" w:hAnsi="Arial" w:cs="Arial"/>
          <w:sz w:val="24"/>
          <w:szCs w:val="24"/>
        </w:rPr>
        <w:t>approximately 9:04 a.m</w:t>
      </w:r>
      <w:r>
        <w:rPr>
          <w:rFonts w:ascii="Arial" w:hAnsi="Arial" w:cs="Arial"/>
          <w:sz w:val="24"/>
          <w:szCs w:val="24"/>
        </w:rPr>
        <w:t>.</w:t>
      </w:r>
      <w:r w:rsidRPr="0045117D">
        <w:rPr>
          <w:rFonts w:ascii="Arial" w:hAnsi="Arial" w:cs="Arial"/>
          <w:sz w:val="24"/>
          <w:szCs w:val="24"/>
        </w:rPr>
        <w:t>, a motion to go into Executive Session was made by Ms. Marian Bhate pursuant to 29 Delaware Code §10004 to discuss criminal files and criminal records, the disclosure of which would constitute an invasion of personal privacy and seconded by Ms. Leann Summa.</w:t>
      </w:r>
    </w:p>
    <w:p w:rsidR="00B43BDD" w:rsidRDefault="00B43BDD" w:rsidP="00B43BDD">
      <w:pPr>
        <w:spacing w:after="0" w:line="240" w:lineRule="auto"/>
        <w:rPr>
          <w:rFonts w:ascii="Arial" w:hAnsi="Arial" w:cs="Arial"/>
          <w:sz w:val="24"/>
          <w:szCs w:val="24"/>
        </w:rPr>
      </w:pPr>
    </w:p>
    <w:p w:rsidR="004913EA" w:rsidRPr="004913EA" w:rsidRDefault="004913EA" w:rsidP="004913EA">
      <w:pPr>
        <w:spacing w:after="0" w:line="240" w:lineRule="auto"/>
        <w:jc w:val="both"/>
        <w:rPr>
          <w:rFonts w:ascii="Arial" w:hAnsi="Arial" w:cs="Arial"/>
          <w:sz w:val="24"/>
          <w:szCs w:val="24"/>
        </w:rPr>
      </w:pPr>
      <w:r w:rsidRPr="004913EA">
        <w:rPr>
          <w:rFonts w:ascii="Arial" w:hAnsi="Arial" w:cs="Arial"/>
          <w:sz w:val="24"/>
          <w:szCs w:val="24"/>
        </w:rPr>
        <w:t>At the conclusion of the discussion, the executive session ended and the Executive Committee returned to public session.</w:t>
      </w:r>
    </w:p>
    <w:p w:rsidR="00A34D7F" w:rsidRPr="008D3378" w:rsidRDefault="00A34D7F" w:rsidP="00A34D7F">
      <w:pPr>
        <w:spacing w:after="0" w:line="240" w:lineRule="auto"/>
        <w:rPr>
          <w:rFonts w:ascii="Arial" w:eastAsia="Calibri" w:hAnsi="Arial" w:cs="Arial"/>
          <w:sz w:val="24"/>
          <w:szCs w:val="24"/>
        </w:rPr>
      </w:pPr>
    </w:p>
    <w:p w:rsidR="006142C4" w:rsidRDefault="006142C4" w:rsidP="00A34D7F">
      <w:pPr>
        <w:spacing w:after="0" w:line="240" w:lineRule="auto"/>
        <w:rPr>
          <w:rFonts w:ascii="Arial" w:hAnsi="Arial" w:cs="Arial"/>
          <w:b/>
          <w:sz w:val="24"/>
          <w:szCs w:val="24"/>
          <w:u w:val="single"/>
        </w:rPr>
      </w:pPr>
    </w:p>
    <w:p w:rsidR="006142C4" w:rsidRDefault="006142C4" w:rsidP="00A34D7F">
      <w:pPr>
        <w:spacing w:after="0" w:line="240" w:lineRule="auto"/>
        <w:rPr>
          <w:rFonts w:ascii="Arial" w:hAnsi="Arial" w:cs="Arial"/>
          <w:b/>
          <w:sz w:val="24"/>
          <w:szCs w:val="24"/>
          <w:u w:val="single"/>
        </w:rPr>
      </w:pPr>
    </w:p>
    <w:p w:rsidR="006142C4" w:rsidRDefault="006142C4" w:rsidP="00A34D7F">
      <w:pPr>
        <w:spacing w:after="0" w:line="240" w:lineRule="auto"/>
        <w:rPr>
          <w:rFonts w:ascii="Arial" w:hAnsi="Arial" w:cs="Arial"/>
          <w:b/>
          <w:sz w:val="24"/>
          <w:szCs w:val="24"/>
          <w:u w:val="single"/>
        </w:rPr>
      </w:pPr>
    </w:p>
    <w:p w:rsidR="006142C4" w:rsidRDefault="006142C4" w:rsidP="00A34D7F">
      <w:pPr>
        <w:spacing w:after="0" w:line="240" w:lineRule="auto"/>
        <w:rPr>
          <w:rFonts w:ascii="Arial" w:hAnsi="Arial" w:cs="Arial"/>
          <w:b/>
          <w:sz w:val="24"/>
          <w:szCs w:val="24"/>
          <w:u w:val="single"/>
        </w:rPr>
      </w:pPr>
    </w:p>
    <w:p w:rsidR="006142C4" w:rsidRDefault="006142C4" w:rsidP="00A34D7F">
      <w:pPr>
        <w:spacing w:after="0" w:line="240" w:lineRule="auto"/>
        <w:rPr>
          <w:rFonts w:ascii="Arial" w:hAnsi="Arial" w:cs="Arial"/>
          <w:b/>
          <w:sz w:val="24"/>
          <w:szCs w:val="24"/>
          <w:u w:val="single"/>
        </w:rPr>
      </w:pPr>
    </w:p>
    <w:p w:rsidR="00A34D7F" w:rsidRDefault="00A34D7F" w:rsidP="00A34D7F">
      <w:pPr>
        <w:spacing w:after="0" w:line="240" w:lineRule="auto"/>
        <w:rPr>
          <w:rFonts w:ascii="Arial" w:hAnsi="Arial" w:cs="Arial"/>
          <w:b/>
          <w:sz w:val="24"/>
          <w:szCs w:val="24"/>
          <w:u w:val="single"/>
        </w:rPr>
      </w:pPr>
      <w:r w:rsidRPr="008D3378">
        <w:rPr>
          <w:rFonts w:ascii="Arial" w:hAnsi="Arial" w:cs="Arial"/>
          <w:b/>
          <w:sz w:val="24"/>
          <w:szCs w:val="24"/>
          <w:u w:val="single"/>
        </w:rPr>
        <w:lastRenderedPageBreak/>
        <w:t>Case # 20140713</w:t>
      </w:r>
    </w:p>
    <w:p w:rsidR="00A34D7F" w:rsidRPr="008D3378" w:rsidRDefault="00A34D7F" w:rsidP="00A34D7F">
      <w:pPr>
        <w:spacing w:after="0" w:line="240" w:lineRule="auto"/>
        <w:rPr>
          <w:rFonts w:ascii="Arial" w:hAnsi="Arial" w:cs="Arial"/>
          <w:b/>
          <w:sz w:val="24"/>
          <w:szCs w:val="24"/>
          <w:u w:val="single"/>
        </w:rPr>
      </w:pPr>
    </w:p>
    <w:p w:rsidR="00A34D7F" w:rsidRPr="008D3378" w:rsidRDefault="00A34D7F" w:rsidP="00A34D7F">
      <w:pPr>
        <w:rPr>
          <w:rFonts w:ascii="Arial" w:hAnsi="Arial" w:cs="Arial"/>
          <w:sz w:val="24"/>
          <w:szCs w:val="24"/>
        </w:rPr>
      </w:pPr>
      <w:r w:rsidRPr="008D3378">
        <w:rPr>
          <w:rFonts w:ascii="Arial" w:hAnsi="Arial" w:cs="Arial"/>
          <w:sz w:val="24"/>
          <w:szCs w:val="24"/>
        </w:rPr>
        <w:t xml:space="preserve">A motion was made by Mr. McCloskey to restore immediate access with the condition that </w:t>
      </w:r>
      <w:r>
        <w:rPr>
          <w:rFonts w:ascii="Arial" w:hAnsi="Arial" w:cs="Arial"/>
          <w:sz w:val="24"/>
          <w:szCs w:val="24"/>
        </w:rPr>
        <w:t xml:space="preserve">the Appellant in Case </w:t>
      </w:r>
      <w:r w:rsidRPr="00A34D7F">
        <w:rPr>
          <w:rFonts w:ascii="Arial" w:hAnsi="Arial" w:cs="Arial"/>
          <w:sz w:val="24"/>
          <w:szCs w:val="24"/>
        </w:rPr>
        <w:t># 20140713</w:t>
      </w:r>
      <w:r>
        <w:rPr>
          <w:rFonts w:ascii="Arial" w:hAnsi="Arial" w:cs="Arial"/>
          <w:sz w:val="24"/>
          <w:szCs w:val="24"/>
        </w:rPr>
        <w:t xml:space="preserve"> </w:t>
      </w:r>
      <w:r w:rsidRPr="008D3378">
        <w:rPr>
          <w:rFonts w:ascii="Arial" w:hAnsi="Arial" w:cs="Arial"/>
          <w:sz w:val="24"/>
          <w:szCs w:val="24"/>
        </w:rPr>
        <w:t xml:space="preserve">re-sign the DELJIS Directive One and re-sign the Acceptable Use Policy and seconded </w:t>
      </w:r>
      <w:r w:rsidR="00ED4128">
        <w:rPr>
          <w:rFonts w:ascii="Arial" w:hAnsi="Arial" w:cs="Arial"/>
          <w:sz w:val="24"/>
          <w:szCs w:val="24"/>
        </w:rPr>
        <w:t>by Ms. Bhate</w:t>
      </w:r>
      <w:r w:rsidRPr="008D3378">
        <w:rPr>
          <w:rFonts w:ascii="Arial" w:hAnsi="Arial" w:cs="Arial"/>
          <w:sz w:val="24"/>
          <w:szCs w:val="24"/>
        </w:rPr>
        <w:t xml:space="preserve">.  Motion carried. </w:t>
      </w:r>
    </w:p>
    <w:p w:rsidR="00A34D7F" w:rsidRPr="0045117D" w:rsidRDefault="00A34D7F" w:rsidP="00B43BDD">
      <w:pPr>
        <w:spacing w:after="0" w:line="240" w:lineRule="auto"/>
        <w:rPr>
          <w:rFonts w:ascii="Arial" w:hAnsi="Arial" w:cs="Arial"/>
          <w:sz w:val="24"/>
          <w:szCs w:val="24"/>
        </w:rPr>
      </w:pPr>
    </w:p>
    <w:p w:rsidR="00B43BDD" w:rsidRDefault="00B43BDD" w:rsidP="00B43BDD">
      <w:pPr>
        <w:spacing w:after="0" w:line="240" w:lineRule="auto"/>
        <w:jc w:val="both"/>
        <w:rPr>
          <w:rFonts w:ascii="Arial" w:hAnsi="Arial" w:cs="Arial"/>
          <w:color w:val="FF0000"/>
          <w:sz w:val="20"/>
          <w:szCs w:val="20"/>
        </w:rPr>
      </w:pPr>
    </w:p>
    <w:p w:rsidR="00A34D7F" w:rsidRPr="008D3378" w:rsidRDefault="00A34D7F" w:rsidP="00A34D7F">
      <w:pPr>
        <w:spacing w:after="0" w:line="240" w:lineRule="auto"/>
        <w:rPr>
          <w:rFonts w:ascii="Arial" w:hAnsi="Arial" w:cs="Arial"/>
          <w:b/>
          <w:sz w:val="24"/>
          <w:szCs w:val="24"/>
          <w:u w:val="single"/>
        </w:rPr>
      </w:pPr>
      <w:r w:rsidRPr="008D3378">
        <w:rPr>
          <w:rFonts w:ascii="Arial" w:hAnsi="Arial" w:cs="Arial"/>
          <w:b/>
          <w:sz w:val="24"/>
          <w:szCs w:val="24"/>
          <w:u w:val="single"/>
        </w:rPr>
        <w:t>Case # 201307109</w:t>
      </w:r>
    </w:p>
    <w:p w:rsidR="00A34D7F" w:rsidRDefault="00A34D7F" w:rsidP="00A34D7F">
      <w:pPr>
        <w:spacing w:after="0" w:line="240" w:lineRule="auto"/>
        <w:jc w:val="both"/>
        <w:rPr>
          <w:rFonts w:ascii="Arial" w:eastAsia="Calibri" w:hAnsi="Arial" w:cs="Arial"/>
          <w:sz w:val="24"/>
          <w:szCs w:val="24"/>
        </w:rPr>
      </w:pPr>
    </w:p>
    <w:p w:rsidR="00A34D7F" w:rsidRPr="00744E73" w:rsidRDefault="00A34D7F" w:rsidP="00A34D7F">
      <w:pPr>
        <w:spacing w:after="0" w:line="240" w:lineRule="auto"/>
        <w:jc w:val="both"/>
        <w:rPr>
          <w:rFonts w:ascii="Arial" w:eastAsia="Calibri" w:hAnsi="Arial" w:cs="Arial"/>
          <w:sz w:val="24"/>
          <w:szCs w:val="24"/>
        </w:rPr>
      </w:pPr>
      <w:r>
        <w:rPr>
          <w:rFonts w:ascii="Arial" w:eastAsia="Calibri" w:hAnsi="Arial" w:cs="Arial"/>
          <w:sz w:val="24"/>
          <w:szCs w:val="24"/>
        </w:rPr>
        <w:t xml:space="preserve">A motion was made by Ms. Summa to permanently suspend DELJIS access for the Appellant in Case #201307109, contingent upon the </w:t>
      </w:r>
      <w:r w:rsidR="007F7F15">
        <w:rPr>
          <w:rFonts w:ascii="Arial" w:eastAsia="Calibri" w:hAnsi="Arial" w:cs="Arial"/>
          <w:sz w:val="24"/>
          <w:szCs w:val="24"/>
        </w:rPr>
        <w:t>A</w:t>
      </w:r>
      <w:r w:rsidR="004440F9">
        <w:rPr>
          <w:rFonts w:ascii="Arial" w:eastAsia="Calibri" w:hAnsi="Arial" w:cs="Arial"/>
          <w:sz w:val="24"/>
          <w:szCs w:val="24"/>
        </w:rPr>
        <w:t>ppellant</w:t>
      </w:r>
      <w:r>
        <w:rPr>
          <w:rFonts w:ascii="Arial" w:eastAsia="Calibri" w:hAnsi="Arial" w:cs="Arial"/>
          <w:sz w:val="24"/>
          <w:szCs w:val="24"/>
        </w:rPr>
        <w:t xml:space="preserve"> </w:t>
      </w:r>
      <w:r w:rsidR="00246947">
        <w:rPr>
          <w:rFonts w:ascii="Arial" w:eastAsia="Calibri" w:hAnsi="Arial" w:cs="Arial"/>
          <w:sz w:val="24"/>
          <w:szCs w:val="24"/>
        </w:rPr>
        <w:t xml:space="preserve">having the case resolved and returning to the Board of Managers for review </w:t>
      </w:r>
      <w:r>
        <w:rPr>
          <w:rFonts w:ascii="Arial" w:eastAsia="Calibri" w:hAnsi="Arial" w:cs="Arial"/>
          <w:sz w:val="24"/>
          <w:szCs w:val="24"/>
        </w:rPr>
        <w:t>and seconded by Ms. Bhate.</w:t>
      </w:r>
      <w:r w:rsidR="003C18D9" w:rsidRPr="003C18D9">
        <w:t xml:space="preserve"> </w:t>
      </w:r>
      <w:r w:rsidR="003C18D9" w:rsidRPr="003C18D9">
        <w:rPr>
          <w:rFonts w:ascii="Arial" w:eastAsia="Calibri" w:hAnsi="Arial" w:cs="Arial"/>
          <w:sz w:val="24"/>
          <w:szCs w:val="24"/>
        </w:rPr>
        <w:t>Motion carried</w:t>
      </w:r>
      <w:r w:rsidR="003C18D9">
        <w:rPr>
          <w:rFonts w:ascii="Arial" w:eastAsia="Calibri" w:hAnsi="Arial" w:cs="Arial"/>
          <w:sz w:val="24"/>
          <w:szCs w:val="24"/>
        </w:rPr>
        <w:t>.</w:t>
      </w:r>
    </w:p>
    <w:p w:rsidR="00A34D7F" w:rsidRDefault="00A34D7F" w:rsidP="00B43BDD">
      <w:pPr>
        <w:spacing w:after="0" w:line="240" w:lineRule="auto"/>
        <w:jc w:val="both"/>
        <w:rPr>
          <w:rFonts w:ascii="Arial" w:hAnsi="Arial" w:cs="Arial"/>
          <w:color w:val="FF0000"/>
          <w:sz w:val="20"/>
          <w:szCs w:val="20"/>
        </w:rPr>
      </w:pPr>
    </w:p>
    <w:p w:rsidR="00A34D7F" w:rsidRPr="008D3378" w:rsidRDefault="00A34D7F" w:rsidP="00A34D7F">
      <w:pPr>
        <w:spacing w:after="0" w:line="240" w:lineRule="auto"/>
        <w:rPr>
          <w:rFonts w:ascii="Arial" w:eastAsia="Calibri" w:hAnsi="Arial" w:cs="Arial"/>
          <w:b/>
          <w:sz w:val="24"/>
          <w:szCs w:val="24"/>
          <w:u w:val="single"/>
        </w:rPr>
      </w:pPr>
      <w:r w:rsidRPr="008D3378">
        <w:rPr>
          <w:rFonts w:ascii="Arial" w:eastAsia="Calibri" w:hAnsi="Arial" w:cs="Arial"/>
          <w:b/>
          <w:sz w:val="24"/>
          <w:szCs w:val="24"/>
          <w:u w:val="single"/>
        </w:rPr>
        <w:t>Case# 20130729</w:t>
      </w:r>
    </w:p>
    <w:p w:rsidR="00A34D7F" w:rsidRDefault="00A34D7F" w:rsidP="00B43BDD">
      <w:pPr>
        <w:spacing w:after="0" w:line="240" w:lineRule="auto"/>
        <w:jc w:val="both"/>
        <w:rPr>
          <w:rFonts w:ascii="Arial" w:hAnsi="Arial" w:cs="Arial"/>
          <w:color w:val="FF0000"/>
          <w:sz w:val="20"/>
          <w:szCs w:val="20"/>
        </w:rPr>
      </w:pPr>
    </w:p>
    <w:p w:rsidR="00A34D7F" w:rsidRPr="00744E73" w:rsidRDefault="00A34D7F" w:rsidP="00A34D7F">
      <w:pPr>
        <w:spacing w:after="0" w:line="240" w:lineRule="auto"/>
        <w:jc w:val="both"/>
        <w:rPr>
          <w:rFonts w:ascii="Arial" w:eastAsia="Calibri" w:hAnsi="Arial" w:cs="Arial"/>
          <w:sz w:val="24"/>
          <w:szCs w:val="24"/>
        </w:rPr>
      </w:pPr>
      <w:r>
        <w:rPr>
          <w:rFonts w:ascii="Arial" w:eastAsia="Calibri" w:hAnsi="Arial" w:cs="Arial"/>
          <w:sz w:val="24"/>
          <w:szCs w:val="24"/>
        </w:rPr>
        <w:t xml:space="preserve">A motion was made by Ms. Summa to permanently suspend DELJIS access for the Appellant in Case </w:t>
      </w:r>
      <w:r w:rsidRPr="00A34D7F">
        <w:rPr>
          <w:rFonts w:ascii="Arial" w:eastAsia="Calibri" w:hAnsi="Arial" w:cs="Arial"/>
          <w:sz w:val="24"/>
          <w:szCs w:val="24"/>
        </w:rPr>
        <w:t># 20130729</w:t>
      </w:r>
      <w:r>
        <w:rPr>
          <w:rFonts w:ascii="Arial" w:eastAsia="Calibri" w:hAnsi="Arial" w:cs="Arial"/>
          <w:sz w:val="24"/>
          <w:szCs w:val="24"/>
        </w:rPr>
        <w:t xml:space="preserve">, contingent upon the </w:t>
      </w:r>
      <w:r w:rsidR="004440F9">
        <w:rPr>
          <w:rFonts w:ascii="Arial" w:eastAsia="Calibri" w:hAnsi="Arial" w:cs="Arial"/>
          <w:sz w:val="24"/>
          <w:szCs w:val="24"/>
        </w:rPr>
        <w:t>appellant</w:t>
      </w:r>
      <w:r>
        <w:rPr>
          <w:rFonts w:ascii="Arial" w:eastAsia="Calibri" w:hAnsi="Arial" w:cs="Arial"/>
          <w:sz w:val="24"/>
          <w:szCs w:val="24"/>
        </w:rPr>
        <w:t xml:space="preserve"> returning to the DELJIS Board </w:t>
      </w:r>
      <w:r w:rsidR="0087569A">
        <w:rPr>
          <w:rFonts w:ascii="Arial" w:eastAsia="Calibri" w:hAnsi="Arial" w:cs="Arial"/>
          <w:sz w:val="24"/>
          <w:szCs w:val="24"/>
        </w:rPr>
        <w:t>of Managers</w:t>
      </w:r>
      <w:r>
        <w:rPr>
          <w:rFonts w:ascii="Arial" w:eastAsia="Calibri" w:hAnsi="Arial" w:cs="Arial"/>
          <w:sz w:val="24"/>
          <w:szCs w:val="24"/>
        </w:rPr>
        <w:t xml:space="preserve"> to have the case resolved and seconded by Ms. Bhate.</w:t>
      </w:r>
    </w:p>
    <w:p w:rsidR="0083333A" w:rsidRPr="00B43BDD" w:rsidRDefault="0083333A" w:rsidP="00B43BDD">
      <w:pPr>
        <w:spacing w:after="0" w:line="240" w:lineRule="auto"/>
        <w:jc w:val="both"/>
        <w:rPr>
          <w:rFonts w:ascii="Arial" w:hAnsi="Arial" w:cs="Arial"/>
          <w:color w:val="FF0000"/>
          <w:sz w:val="20"/>
          <w:szCs w:val="20"/>
        </w:rPr>
      </w:pPr>
      <w:bookmarkStart w:id="0" w:name="_GoBack"/>
      <w:bookmarkEnd w:id="0"/>
    </w:p>
    <w:p w:rsidR="00A833B8" w:rsidRPr="00A833B8" w:rsidRDefault="00A833B8" w:rsidP="00A833B8">
      <w:pPr>
        <w:spacing w:after="0" w:line="240" w:lineRule="auto"/>
        <w:ind w:firstLine="720"/>
        <w:jc w:val="both"/>
        <w:rPr>
          <w:rFonts w:ascii="Arial" w:hAnsi="Arial" w:cs="Arial"/>
          <w:sz w:val="20"/>
          <w:szCs w:val="20"/>
        </w:rPr>
      </w:pPr>
    </w:p>
    <w:p w:rsidR="00A833B8" w:rsidRPr="00A833B8" w:rsidRDefault="00A833B8" w:rsidP="00A833B8">
      <w:pPr>
        <w:spacing w:after="0" w:line="240" w:lineRule="auto"/>
        <w:rPr>
          <w:rFonts w:ascii="Arial" w:eastAsia="Calibri" w:hAnsi="Arial" w:cs="Arial"/>
          <w:b/>
          <w:sz w:val="24"/>
          <w:szCs w:val="24"/>
          <w:u w:val="single"/>
        </w:rPr>
      </w:pPr>
      <w:r w:rsidRPr="00A833B8">
        <w:rPr>
          <w:rFonts w:ascii="Arial" w:eastAsia="Calibri" w:hAnsi="Arial" w:cs="Arial"/>
          <w:b/>
          <w:sz w:val="24"/>
          <w:szCs w:val="24"/>
          <w:u w:val="single"/>
        </w:rPr>
        <w:t>EXECUTIVE COMMITTEE MINUTES</w:t>
      </w:r>
    </w:p>
    <w:p w:rsidR="00A833B8" w:rsidRPr="00A833B8" w:rsidRDefault="00A833B8" w:rsidP="00A833B8">
      <w:pPr>
        <w:spacing w:after="0" w:line="240" w:lineRule="auto"/>
        <w:rPr>
          <w:rFonts w:ascii="Arial" w:hAnsi="Arial" w:cs="Arial"/>
          <w:sz w:val="24"/>
          <w:szCs w:val="24"/>
        </w:rPr>
      </w:pPr>
    </w:p>
    <w:p w:rsidR="00A833B8" w:rsidRPr="0067062C" w:rsidRDefault="00A833B8" w:rsidP="0067062C">
      <w:pPr>
        <w:spacing w:after="0" w:line="240" w:lineRule="auto"/>
        <w:rPr>
          <w:rFonts w:ascii="Arial" w:hAnsi="Arial" w:cs="Arial"/>
          <w:sz w:val="24"/>
          <w:szCs w:val="24"/>
        </w:rPr>
      </w:pPr>
      <w:r w:rsidRPr="0067062C">
        <w:rPr>
          <w:rFonts w:ascii="Arial" w:hAnsi="Arial" w:cs="Arial"/>
          <w:sz w:val="24"/>
          <w:szCs w:val="24"/>
        </w:rPr>
        <w:t xml:space="preserve">A motion to approve </w:t>
      </w:r>
      <w:r w:rsidR="00FE0046" w:rsidRPr="0067062C">
        <w:rPr>
          <w:rFonts w:ascii="Arial" w:hAnsi="Arial" w:cs="Arial"/>
          <w:sz w:val="24"/>
          <w:szCs w:val="24"/>
        </w:rPr>
        <w:t xml:space="preserve">the Executive Committee Executive Session and the Executive Committee Public Session for the </w:t>
      </w:r>
      <w:r w:rsidRPr="0067062C">
        <w:rPr>
          <w:rFonts w:ascii="Arial" w:hAnsi="Arial" w:cs="Arial"/>
          <w:sz w:val="24"/>
          <w:szCs w:val="24"/>
        </w:rPr>
        <w:t>July 24</w:t>
      </w:r>
      <w:r w:rsidRPr="00A833B8">
        <w:rPr>
          <w:rFonts w:ascii="Arial" w:hAnsi="Arial" w:cs="Arial"/>
          <w:sz w:val="24"/>
          <w:szCs w:val="24"/>
        </w:rPr>
        <w:t xml:space="preserve">, 2014 meeting minutes was made by </w:t>
      </w:r>
      <w:r w:rsidR="00FE0046" w:rsidRPr="0067062C">
        <w:rPr>
          <w:rFonts w:ascii="Arial" w:hAnsi="Arial" w:cs="Arial"/>
          <w:sz w:val="24"/>
          <w:szCs w:val="24"/>
        </w:rPr>
        <w:t>Ms. Bhate and seconded by Mr. McCloskey</w:t>
      </w:r>
      <w:r w:rsidRPr="00A833B8">
        <w:rPr>
          <w:rFonts w:ascii="Arial" w:hAnsi="Arial" w:cs="Arial"/>
          <w:sz w:val="24"/>
          <w:szCs w:val="24"/>
        </w:rPr>
        <w:t>; Motion carried.</w:t>
      </w:r>
    </w:p>
    <w:p w:rsidR="00FE0046" w:rsidRPr="00A833B8" w:rsidRDefault="00FE0046" w:rsidP="0067062C">
      <w:pPr>
        <w:spacing w:after="0" w:line="240" w:lineRule="auto"/>
        <w:rPr>
          <w:rFonts w:ascii="Arial" w:hAnsi="Arial" w:cs="Arial"/>
          <w:sz w:val="24"/>
          <w:szCs w:val="24"/>
        </w:rPr>
      </w:pPr>
    </w:p>
    <w:p w:rsidR="00B43BDD" w:rsidRPr="00E34A11" w:rsidRDefault="00B43BDD" w:rsidP="00B43BDD">
      <w:pPr>
        <w:spacing w:after="0" w:line="240" w:lineRule="auto"/>
        <w:rPr>
          <w:rFonts w:ascii="Arial" w:eastAsia="Calibri" w:hAnsi="Arial" w:cs="Arial"/>
          <w:b/>
          <w:sz w:val="24"/>
          <w:szCs w:val="24"/>
          <w:u w:val="single"/>
        </w:rPr>
      </w:pPr>
    </w:p>
    <w:p w:rsidR="00B43BDD" w:rsidRPr="00E34A11" w:rsidRDefault="00B43BDD" w:rsidP="00B43BDD">
      <w:pPr>
        <w:spacing w:after="0" w:line="240" w:lineRule="auto"/>
        <w:rPr>
          <w:rFonts w:ascii="Arial" w:eastAsia="Calibri" w:hAnsi="Arial" w:cs="Arial"/>
          <w:b/>
          <w:sz w:val="24"/>
          <w:szCs w:val="24"/>
          <w:u w:val="single"/>
        </w:rPr>
      </w:pPr>
      <w:r w:rsidRPr="00E34A11">
        <w:rPr>
          <w:rFonts w:ascii="Arial" w:eastAsia="Calibri" w:hAnsi="Arial" w:cs="Arial"/>
          <w:b/>
          <w:sz w:val="24"/>
          <w:szCs w:val="24"/>
          <w:u w:val="single"/>
        </w:rPr>
        <w:t>ADJOURNMENT</w:t>
      </w:r>
    </w:p>
    <w:p w:rsidR="00FE0046" w:rsidRPr="0067062C" w:rsidRDefault="00FE0046" w:rsidP="00B43BDD">
      <w:pPr>
        <w:spacing w:after="0" w:line="240" w:lineRule="auto"/>
        <w:rPr>
          <w:rFonts w:ascii="Arial" w:hAnsi="Arial" w:cs="Arial"/>
          <w:sz w:val="24"/>
          <w:szCs w:val="24"/>
        </w:rPr>
      </w:pPr>
    </w:p>
    <w:p w:rsidR="00B43BDD" w:rsidRPr="0067062C" w:rsidRDefault="00B43BDD" w:rsidP="00B43BDD">
      <w:pPr>
        <w:spacing w:after="0" w:line="240" w:lineRule="auto"/>
        <w:rPr>
          <w:rFonts w:ascii="Arial" w:hAnsi="Arial" w:cs="Arial"/>
          <w:sz w:val="24"/>
          <w:szCs w:val="24"/>
        </w:rPr>
      </w:pPr>
      <w:r w:rsidRPr="0067062C">
        <w:rPr>
          <w:rFonts w:ascii="Arial" w:hAnsi="Arial" w:cs="Arial"/>
          <w:sz w:val="24"/>
          <w:szCs w:val="24"/>
        </w:rPr>
        <w:t xml:space="preserve">A motion to adjourn from Executive </w:t>
      </w:r>
      <w:r w:rsidR="00A833B8" w:rsidRPr="0067062C">
        <w:rPr>
          <w:rFonts w:ascii="Arial" w:hAnsi="Arial" w:cs="Arial"/>
          <w:sz w:val="24"/>
          <w:szCs w:val="24"/>
        </w:rPr>
        <w:t>Committee</w:t>
      </w:r>
      <w:r w:rsidRPr="0067062C">
        <w:rPr>
          <w:rFonts w:ascii="Arial" w:hAnsi="Arial" w:cs="Arial"/>
          <w:sz w:val="24"/>
          <w:szCs w:val="24"/>
        </w:rPr>
        <w:t xml:space="preserve"> was made by </w:t>
      </w:r>
      <w:r w:rsidR="0067062C">
        <w:rPr>
          <w:rFonts w:ascii="Arial" w:hAnsi="Arial" w:cs="Arial"/>
          <w:sz w:val="24"/>
          <w:szCs w:val="24"/>
        </w:rPr>
        <w:t>Ms. Bhate and</w:t>
      </w:r>
      <w:r w:rsidRPr="0067062C">
        <w:rPr>
          <w:rFonts w:ascii="Arial" w:hAnsi="Arial" w:cs="Arial"/>
          <w:sz w:val="24"/>
          <w:szCs w:val="24"/>
        </w:rPr>
        <w:t xml:space="preserve"> seconded by </w:t>
      </w:r>
      <w:r w:rsidR="0067062C">
        <w:rPr>
          <w:rFonts w:ascii="Arial" w:hAnsi="Arial" w:cs="Arial"/>
          <w:sz w:val="24"/>
          <w:szCs w:val="24"/>
        </w:rPr>
        <w:t>Mr. McCloskey</w:t>
      </w:r>
      <w:r w:rsidRPr="0067062C">
        <w:rPr>
          <w:rFonts w:ascii="Arial" w:hAnsi="Arial" w:cs="Arial"/>
          <w:sz w:val="24"/>
          <w:szCs w:val="24"/>
        </w:rPr>
        <w:t xml:space="preserve"> at </w:t>
      </w:r>
      <w:r w:rsidR="0067062C">
        <w:rPr>
          <w:rFonts w:ascii="Arial" w:hAnsi="Arial" w:cs="Arial"/>
          <w:sz w:val="24"/>
          <w:szCs w:val="24"/>
        </w:rPr>
        <w:t>9:37</w:t>
      </w:r>
      <w:r w:rsidRPr="0067062C">
        <w:rPr>
          <w:rFonts w:ascii="Arial" w:hAnsi="Arial" w:cs="Arial"/>
          <w:sz w:val="24"/>
          <w:szCs w:val="24"/>
        </w:rPr>
        <w:t xml:space="preserve"> a.m.</w:t>
      </w:r>
    </w:p>
    <w:p w:rsidR="00B43BDD" w:rsidRPr="0067062C" w:rsidRDefault="00B43BDD" w:rsidP="00B43BDD">
      <w:pPr>
        <w:spacing w:after="0" w:line="240" w:lineRule="auto"/>
        <w:rPr>
          <w:rFonts w:ascii="Arial" w:hAnsi="Arial" w:cs="Arial"/>
          <w:sz w:val="24"/>
          <w:szCs w:val="24"/>
        </w:rPr>
      </w:pPr>
      <w:r w:rsidRPr="0067062C">
        <w:rPr>
          <w:rFonts w:ascii="Arial" w:hAnsi="Arial" w:cs="Arial"/>
          <w:sz w:val="24"/>
          <w:szCs w:val="24"/>
        </w:rPr>
        <w:t xml:space="preserve"> </w:t>
      </w:r>
    </w:p>
    <w:p w:rsidR="00B43BDD" w:rsidRPr="0067062C" w:rsidRDefault="00B43BDD" w:rsidP="00B43BDD">
      <w:pPr>
        <w:spacing w:after="0" w:line="240" w:lineRule="auto"/>
        <w:rPr>
          <w:rFonts w:ascii="Arial" w:hAnsi="Arial" w:cs="Arial"/>
          <w:sz w:val="24"/>
          <w:szCs w:val="24"/>
        </w:rPr>
      </w:pPr>
    </w:p>
    <w:p w:rsidR="00F7576C" w:rsidRPr="0067062C" w:rsidRDefault="00A51959" w:rsidP="0067062C">
      <w:pPr>
        <w:spacing w:after="0" w:line="240" w:lineRule="auto"/>
        <w:rPr>
          <w:rFonts w:ascii="Arial" w:hAnsi="Arial" w:cs="Arial"/>
          <w:sz w:val="24"/>
          <w:szCs w:val="24"/>
        </w:rPr>
      </w:pPr>
    </w:p>
    <w:sectPr w:rsidR="00F7576C" w:rsidRPr="0067062C" w:rsidSect="00B4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578"/>
    <w:multiLevelType w:val="hybridMultilevel"/>
    <w:tmpl w:val="3FF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DD"/>
    <w:rsid w:val="00193247"/>
    <w:rsid w:val="00246947"/>
    <w:rsid w:val="003C18D9"/>
    <w:rsid w:val="004440F9"/>
    <w:rsid w:val="0045117D"/>
    <w:rsid w:val="004913EA"/>
    <w:rsid w:val="004E5FC0"/>
    <w:rsid w:val="00534EF6"/>
    <w:rsid w:val="00592912"/>
    <w:rsid w:val="005E43B8"/>
    <w:rsid w:val="006142C4"/>
    <w:rsid w:val="0067062C"/>
    <w:rsid w:val="007F7F15"/>
    <w:rsid w:val="0083333A"/>
    <w:rsid w:val="0087569A"/>
    <w:rsid w:val="008B3803"/>
    <w:rsid w:val="00981A66"/>
    <w:rsid w:val="00A34D7F"/>
    <w:rsid w:val="00A51959"/>
    <w:rsid w:val="00A833B8"/>
    <w:rsid w:val="00B309CD"/>
    <w:rsid w:val="00B43BDD"/>
    <w:rsid w:val="00E34A11"/>
    <w:rsid w:val="00E3600D"/>
    <w:rsid w:val="00E64E1A"/>
    <w:rsid w:val="00ED4128"/>
    <w:rsid w:val="00F034DB"/>
    <w:rsid w:val="00FE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DD"/>
    <w:pPr>
      <w:ind w:left="720"/>
      <w:contextualSpacing/>
    </w:pPr>
  </w:style>
  <w:style w:type="paragraph" w:styleId="BalloonText">
    <w:name w:val="Balloon Text"/>
    <w:basedOn w:val="Normal"/>
    <w:link w:val="BalloonTextChar"/>
    <w:uiPriority w:val="99"/>
    <w:semiHidden/>
    <w:unhideWhenUsed/>
    <w:rsid w:val="0049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DD"/>
    <w:pPr>
      <w:ind w:left="720"/>
      <w:contextualSpacing/>
    </w:pPr>
  </w:style>
  <w:style w:type="paragraph" w:styleId="BalloonText">
    <w:name w:val="Balloon Text"/>
    <w:basedOn w:val="Normal"/>
    <w:link w:val="BalloonTextChar"/>
    <w:uiPriority w:val="99"/>
    <w:semiHidden/>
    <w:unhideWhenUsed/>
    <w:rsid w:val="0049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3</cp:revision>
  <cp:lastPrinted>2014-09-04T14:41:00Z</cp:lastPrinted>
  <dcterms:created xsi:type="dcterms:W3CDTF">2014-09-11T15:33:00Z</dcterms:created>
  <dcterms:modified xsi:type="dcterms:W3CDTF">2014-09-12T13:45:00Z</dcterms:modified>
</cp:coreProperties>
</file>