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DB" w:rsidRDefault="00390DDB" w:rsidP="00390DDB">
      <w:pPr>
        <w:jc w:val="center"/>
        <w:rPr>
          <w:b/>
          <w:sz w:val="28"/>
          <w:szCs w:val="28"/>
        </w:rPr>
      </w:pPr>
      <w:bookmarkStart w:id="0" w:name="_GoBack"/>
      <w:bookmarkEnd w:id="0"/>
      <w:r>
        <w:rPr>
          <w:b/>
          <w:sz w:val="28"/>
          <w:szCs w:val="28"/>
        </w:rPr>
        <w:t>Delaware Fair Housing Task Force</w:t>
      </w:r>
    </w:p>
    <w:p w:rsidR="00390DDB" w:rsidRDefault="00390DDB" w:rsidP="00390DDB">
      <w:pPr>
        <w:jc w:val="center"/>
        <w:rPr>
          <w:b/>
          <w:sz w:val="28"/>
          <w:szCs w:val="28"/>
        </w:rPr>
      </w:pPr>
      <w:r>
        <w:rPr>
          <w:b/>
          <w:sz w:val="28"/>
          <w:szCs w:val="28"/>
        </w:rPr>
        <w:t>Minutes</w:t>
      </w:r>
    </w:p>
    <w:p w:rsidR="00390DDB" w:rsidRPr="00390DDB" w:rsidRDefault="00390DDB" w:rsidP="00390DDB">
      <w:pPr>
        <w:jc w:val="center"/>
        <w:rPr>
          <w:b/>
          <w:color w:val="000000" w:themeColor="text1"/>
          <w:sz w:val="28"/>
          <w:szCs w:val="28"/>
        </w:rPr>
      </w:pPr>
      <w:r w:rsidRPr="00390DDB">
        <w:rPr>
          <w:b/>
          <w:color w:val="000000" w:themeColor="text1"/>
          <w:sz w:val="28"/>
          <w:szCs w:val="28"/>
        </w:rPr>
        <w:t>May 30, 2013</w:t>
      </w:r>
    </w:p>
    <w:p w:rsidR="00390DDB" w:rsidRDefault="00390DDB" w:rsidP="00390DDB"/>
    <w:p w:rsidR="00390DDB" w:rsidRDefault="00390DDB" w:rsidP="00390DDB">
      <w:pPr>
        <w:jc w:val="both"/>
      </w:pPr>
      <w:r>
        <w:t>The quarterly meeting of the Delaware Fair Housing Task Force (DFHTF) was coordinated by the Division of Human Relations (DHR) and held at the Appoquinimink State Service Center in Middletown, Delaware.</w:t>
      </w:r>
    </w:p>
    <w:p w:rsidR="00006B9A" w:rsidRDefault="00006B9A"/>
    <w:p w:rsidR="00390DDB" w:rsidRDefault="00390DDB" w:rsidP="00390DDB">
      <w:pPr>
        <w:pStyle w:val="ListParagraph"/>
        <w:numPr>
          <w:ilvl w:val="0"/>
          <w:numId w:val="1"/>
        </w:numPr>
      </w:pPr>
      <w:r>
        <w:t xml:space="preserve"> Task Force members present:</w:t>
      </w:r>
    </w:p>
    <w:p w:rsidR="00390DDB" w:rsidRDefault="00390DDB" w:rsidP="00390DDB">
      <w:pPr>
        <w:pStyle w:val="ListParagraph"/>
      </w:pPr>
    </w:p>
    <w:p w:rsidR="00390DDB" w:rsidRDefault="00390DDB" w:rsidP="00390DDB">
      <w:pPr>
        <w:pStyle w:val="ListParagraph"/>
      </w:pPr>
      <w:r>
        <w:t>Matthew Heck</w:t>
      </w:r>
      <w:r w:rsidR="00006B9A">
        <w:t>les</w:t>
      </w:r>
    </w:p>
    <w:p w:rsidR="00390DDB" w:rsidRDefault="00390DDB" w:rsidP="00390DDB">
      <w:pPr>
        <w:pStyle w:val="ListParagraph"/>
      </w:pPr>
      <w:r>
        <w:t>Kyle Hodges</w:t>
      </w:r>
    </w:p>
    <w:p w:rsidR="00390DDB" w:rsidRDefault="00390DDB" w:rsidP="00390DDB">
      <w:pPr>
        <w:pStyle w:val="ListParagraph"/>
      </w:pPr>
      <w:proofErr w:type="spellStart"/>
      <w:r>
        <w:t>Daniese</w:t>
      </w:r>
      <w:proofErr w:type="spellEnd"/>
      <w:r>
        <w:t xml:space="preserve"> </w:t>
      </w:r>
      <w:proofErr w:type="spellStart"/>
      <w:r>
        <w:t>McMullin</w:t>
      </w:r>
      <w:proofErr w:type="spellEnd"/>
      <w:r>
        <w:t xml:space="preserve"> Powell</w:t>
      </w:r>
    </w:p>
    <w:p w:rsidR="00390DDB" w:rsidRDefault="00390DDB" w:rsidP="00390DDB">
      <w:pPr>
        <w:pStyle w:val="ListParagraph"/>
      </w:pPr>
      <w:r>
        <w:t>Ken Smith</w:t>
      </w:r>
    </w:p>
    <w:p w:rsidR="00390DDB" w:rsidRDefault="00390DDB" w:rsidP="00390DDB">
      <w:pPr>
        <w:pStyle w:val="ListParagraph"/>
      </w:pPr>
      <w:r>
        <w:t>Carrie Casey</w:t>
      </w:r>
    </w:p>
    <w:p w:rsidR="00390DDB" w:rsidRDefault="00390DDB" w:rsidP="00390DDB">
      <w:pPr>
        <w:pStyle w:val="ListParagraph"/>
      </w:pPr>
      <w:r>
        <w:t xml:space="preserve">Jaclyn </w:t>
      </w:r>
      <w:proofErr w:type="spellStart"/>
      <w:r>
        <w:t>Lantien</w:t>
      </w:r>
      <w:proofErr w:type="spellEnd"/>
    </w:p>
    <w:p w:rsidR="00390DDB" w:rsidRDefault="00390DDB" w:rsidP="00390DDB">
      <w:pPr>
        <w:pStyle w:val="ListParagraph"/>
      </w:pPr>
      <w:proofErr w:type="spellStart"/>
      <w:r>
        <w:t>Rashmi</w:t>
      </w:r>
      <w:proofErr w:type="spellEnd"/>
      <w:r>
        <w:t xml:space="preserve"> </w:t>
      </w:r>
      <w:proofErr w:type="spellStart"/>
      <w:r>
        <w:t>Rangan</w:t>
      </w:r>
      <w:proofErr w:type="spellEnd"/>
    </w:p>
    <w:p w:rsidR="00390DDB" w:rsidRDefault="00390DDB" w:rsidP="00390DDB">
      <w:pPr>
        <w:pStyle w:val="ListParagraph"/>
      </w:pPr>
      <w:r>
        <w:t>Vincent White</w:t>
      </w:r>
    </w:p>
    <w:p w:rsidR="00390DDB" w:rsidRDefault="00390DDB" w:rsidP="00390DDB">
      <w:pPr>
        <w:pStyle w:val="ListParagraph"/>
      </w:pPr>
      <w:r>
        <w:t>Karen Horton</w:t>
      </w:r>
    </w:p>
    <w:p w:rsidR="00390DDB" w:rsidRDefault="00390DDB" w:rsidP="00390DDB">
      <w:pPr>
        <w:pStyle w:val="ListParagraph"/>
      </w:pPr>
      <w:r>
        <w:t>Vincent Petroff</w:t>
      </w:r>
    </w:p>
    <w:p w:rsidR="00390DDB" w:rsidRDefault="00390DDB" w:rsidP="00390DDB">
      <w:pPr>
        <w:pStyle w:val="ListParagraph"/>
      </w:pPr>
      <w:r>
        <w:t>Barbara Haigh</w:t>
      </w:r>
    </w:p>
    <w:p w:rsidR="00390DDB" w:rsidRDefault="00390DDB" w:rsidP="00390DDB">
      <w:pPr>
        <w:pStyle w:val="ListParagraph"/>
      </w:pPr>
      <w:r>
        <w:t>Romona Fullman</w:t>
      </w:r>
    </w:p>
    <w:p w:rsidR="00390DDB" w:rsidRDefault="00390DDB" w:rsidP="00390DDB">
      <w:pPr>
        <w:pStyle w:val="ListParagraph"/>
      </w:pPr>
      <w:r>
        <w:t>Melissa Allman</w:t>
      </w:r>
    </w:p>
    <w:p w:rsidR="00390DDB" w:rsidRDefault="00390DDB" w:rsidP="00390DDB">
      <w:pPr>
        <w:pStyle w:val="ListParagraph"/>
      </w:pPr>
      <w:r>
        <w:t xml:space="preserve">Katie </w:t>
      </w:r>
      <w:proofErr w:type="spellStart"/>
      <w:r>
        <w:t>Faris</w:t>
      </w:r>
      <w:proofErr w:type="spellEnd"/>
    </w:p>
    <w:p w:rsidR="00390DDB" w:rsidRDefault="00390DDB" w:rsidP="00390DDB"/>
    <w:p w:rsidR="00006B9A" w:rsidRDefault="00006B9A" w:rsidP="00006B9A">
      <w:pPr>
        <w:pStyle w:val="ListParagraph"/>
        <w:numPr>
          <w:ilvl w:val="0"/>
          <w:numId w:val="1"/>
        </w:numPr>
      </w:pPr>
      <w:r>
        <w:t xml:space="preserve">Romona Fullman welcomed members back around the table after a significant gap in the meeting schedule. </w:t>
      </w:r>
    </w:p>
    <w:p w:rsidR="00BC794A" w:rsidRDefault="00006B9A" w:rsidP="00390DDB">
      <w:pPr>
        <w:pStyle w:val="ListParagraph"/>
        <w:numPr>
          <w:ilvl w:val="0"/>
          <w:numId w:val="1"/>
        </w:numPr>
      </w:pPr>
      <w:r>
        <w:t xml:space="preserve">A Fair Housing Task Force </w:t>
      </w:r>
      <w:r w:rsidR="00BC794A">
        <w:t xml:space="preserve">(FHTF) </w:t>
      </w:r>
      <w:r>
        <w:t>binder was distributed. Ms. Fullman explained the content of the binder and asked for approval of the</w:t>
      </w:r>
      <w:r w:rsidR="00BC794A">
        <w:t xml:space="preserve"> meeting agenda (in the binder)</w:t>
      </w:r>
    </w:p>
    <w:p w:rsidR="00BC794A" w:rsidRDefault="00BC794A" w:rsidP="00390DDB">
      <w:pPr>
        <w:pStyle w:val="ListParagraph"/>
        <w:numPr>
          <w:ilvl w:val="0"/>
          <w:numId w:val="1"/>
        </w:numPr>
      </w:pPr>
      <w:r>
        <w:t xml:space="preserve">Members were asked to review FHTF member listing in the binder and identify names </w:t>
      </w:r>
      <w:r w:rsidR="00786717">
        <w:t xml:space="preserve">that </w:t>
      </w:r>
      <w:r>
        <w:t>need to be removed or added.  It was recommended that someone from the Homeless Planning Council be invited to serve on the FHTF.</w:t>
      </w:r>
    </w:p>
    <w:p w:rsidR="00390DDB" w:rsidRDefault="00341919" w:rsidP="00390DDB">
      <w:pPr>
        <w:pStyle w:val="ListParagraph"/>
        <w:numPr>
          <w:ilvl w:val="0"/>
          <w:numId w:val="1"/>
        </w:numPr>
      </w:pPr>
      <w:r>
        <w:t>Romona</w:t>
      </w:r>
      <w:r w:rsidR="00C96074">
        <w:t xml:space="preserve"> Fullman directed attention to a draft 2013-2015 Action Plan for feedback. </w:t>
      </w:r>
      <w:r w:rsidR="00786717">
        <w:t xml:space="preserve">Members </w:t>
      </w:r>
    </w:p>
    <w:p w:rsidR="004E198C" w:rsidRDefault="00C96074" w:rsidP="00C82BD6">
      <w:pPr>
        <w:pStyle w:val="ListParagraph"/>
      </w:pPr>
      <w:r>
        <w:t>There was genera</w:t>
      </w:r>
      <w:r w:rsidR="00D50ECF">
        <w:t>l approval of the draft</w:t>
      </w:r>
      <w:r w:rsidR="00C82BD6">
        <w:t xml:space="preserve"> and specific discussion on the Education &amp; Training </w:t>
      </w:r>
      <w:r w:rsidR="00054DFA">
        <w:t xml:space="preserve">(E&amp;T) </w:t>
      </w:r>
      <w:r w:rsidR="00C82BD6">
        <w:t xml:space="preserve">focus area. </w:t>
      </w:r>
      <w:r w:rsidR="00054DFA">
        <w:t xml:space="preserve">There was agreement that E&amp;T is the most critical focus area.  It was recommended that specific topic areas be determined.  Topics recommended included: affirmatively furthering fair housing, universal design, group homes, </w:t>
      </w:r>
      <w:r w:rsidR="004E198C">
        <w:t>homeless providers, manufactured home communities</w:t>
      </w:r>
      <w:r w:rsidR="00341919">
        <w:t xml:space="preserve">, </w:t>
      </w:r>
      <w:r w:rsidR="004E198C">
        <w:t>impacted areas</w:t>
      </w:r>
      <w:r w:rsidR="00341919">
        <w:t xml:space="preserve"> and best practices</w:t>
      </w:r>
      <w:r w:rsidR="004E198C">
        <w:t>.</w:t>
      </w:r>
      <w:r w:rsidR="00D50ECF">
        <w:t xml:space="preserve">  Members were asked to </w:t>
      </w:r>
      <w:r w:rsidR="004E198C">
        <w:t xml:space="preserve">further </w:t>
      </w:r>
      <w:r w:rsidR="00D50ECF">
        <w:t xml:space="preserve">review the draft and </w:t>
      </w:r>
      <w:r w:rsidR="004E198C">
        <w:t xml:space="preserve">forward recommended enhancements. A subcommittee was formed to develop the topics discussed.  Subcommittee members include: Vincent Petroff, Carrie Casey, Karen Horton and Melissa Allman.  </w:t>
      </w:r>
    </w:p>
    <w:p w:rsidR="00C82BD6" w:rsidRDefault="00C82BD6" w:rsidP="004E198C">
      <w:pPr>
        <w:pStyle w:val="ListParagraph"/>
      </w:pPr>
    </w:p>
    <w:p w:rsidR="00390DDB" w:rsidRDefault="00C82BD6" w:rsidP="00C82BD6">
      <w:pPr>
        <w:pStyle w:val="ListParagraph"/>
        <w:numPr>
          <w:ilvl w:val="0"/>
          <w:numId w:val="1"/>
        </w:numPr>
      </w:pPr>
      <w:r>
        <w:t>Members were directe</w:t>
      </w:r>
      <w:r w:rsidR="00390DDB">
        <w:t xml:space="preserve">d </w:t>
      </w:r>
      <w:r>
        <w:t xml:space="preserve">to the Analysis of Impediments (AI) section of the binder containing the </w:t>
      </w:r>
      <w:r w:rsidR="001E38A7">
        <w:t>r</w:t>
      </w:r>
      <w:r>
        <w:t>ec</w:t>
      </w:r>
      <w:r w:rsidR="004E198C">
        <w:t xml:space="preserve">ommendations </w:t>
      </w:r>
      <w:r w:rsidR="001E38A7">
        <w:t xml:space="preserve">for each of the four jurisdictions that collaborated for </w:t>
      </w:r>
      <w:r w:rsidR="001E38A7">
        <w:lastRenderedPageBreak/>
        <w:t>the AI.  Carrie Casey (New Castle County) and Karen Horton (DE State Housing Authority) provided updates on their respective recommendations.  It was</w:t>
      </w:r>
      <w:r w:rsidR="00390DDB">
        <w:t xml:space="preserve"> suggested looking at the Analysis of Impediments for recommendations as a Task Force and possibly form subcommittees.</w:t>
      </w:r>
    </w:p>
    <w:p w:rsidR="00390DDB" w:rsidRDefault="00390DDB" w:rsidP="00390DDB">
      <w:pPr>
        <w:pStyle w:val="ListParagraph"/>
      </w:pPr>
    </w:p>
    <w:p w:rsidR="00390DDB" w:rsidRDefault="00390DDB" w:rsidP="001E38A7">
      <w:pPr>
        <w:pStyle w:val="ListParagraph"/>
        <w:numPr>
          <w:ilvl w:val="0"/>
          <w:numId w:val="1"/>
        </w:numPr>
      </w:pPr>
      <w:r>
        <w:t xml:space="preserve">Agreement was reached on </w:t>
      </w:r>
      <w:r w:rsidR="00060598">
        <w:t xml:space="preserve">the Task Force meeting schedule </w:t>
      </w:r>
      <w:r>
        <w:t>calendar and it will be published on the</w:t>
      </w:r>
      <w:r w:rsidR="001E38A7">
        <w:t xml:space="preserve"> state </w:t>
      </w:r>
      <w:r>
        <w:t>public calendar.</w:t>
      </w:r>
    </w:p>
    <w:p w:rsidR="00390DDB" w:rsidRDefault="00390DDB" w:rsidP="00390DDB"/>
    <w:p w:rsidR="00341919" w:rsidRDefault="00903D2B" w:rsidP="00903D2B">
      <w:pPr>
        <w:pStyle w:val="ListParagraph"/>
        <w:numPr>
          <w:ilvl w:val="0"/>
          <w:numId w:val="1"/>
        </w:numPr>
      </w:pPr>
      <w:r>
        <w:t xml:space="preserve">Kyle Hodges </w:t>
      </w:r>
      <w:r w:rsidR="001E38A7">
        <w:t xml:space="preserve">and Matt Heckles provided a briefing on the advocacy initiatives in Delaware in support of adding source of income as a protected class. It was announced that the bill </w:t>
      </w:r>
      <w:r>
        <w:t xml:space="preserve">is </w:t>
      </w:r>
      <w:r w:rsidR="001E38A7">
        <w:t xml:space="preserve">being drafted and will be forwarded </w:t>
      </w:r>
      <w:r w:rsidR="00341919">
        <w:t>to FHTF members when finalized. Kyle Hodges and Matt Heckles agreed to forward talking points on source of income to everyone so that letters of support could be drafted</w:t>
      </w:r>
    </w:p>
    <w:p w:rsidR="00341919" w:rsidRDefault="00341919" w:rsidP="00341919">
      <w:pPr>
        <w:pStyle w:val="ListParagraph"/>
      </w:pPr>
    </w:p>
    <w:p w:rsidR="00504EE6" w:rsidRDefault="00341919" w:rsidP="00903D2B">
      <w:pPr>
        <w:pStyle w:val="ListParagraph"/>
        <w:numPr>
          <w:ilvl w:val="0"/>
          <w:numId w:val="1"/>
        </w:numPr>
      </w:pPr>
      <w:r>
        <w:t>It</w:t>
      </w:r>
      <w:r w:rsidR="00532CC4">
        <w:t xml:space="preserve"> was recommended that the FHTF plan an activity to commemorate the 50</w:t>
      </w:r>
      <w:r w:rsidR="00532CC4" w:rsidRPr="00532CC4">
        <w:rPr>
          <w:vertAlign w:val="superscript"/>
        </w:rPr>
        <w:t>th</w:t>
      </w:r>
      <w:r w:rsidR="00532CC4">
        <w:t xml:space="preserve"> Anniversary of the passage of the Fair Housing Act. </w:t>
      </w:r>
      <w:r w:rsidR="00504EE6">
        <w:t xml:space="preserve">  Members who agreed to further develop the suggestion included: Vincent Whit, Carrie Casey Karen Horton and Melisa Allman</w:t>
      </w:r>
    </w:p>
    <w:p w:rsidR="00504EE6" w:rsidRDefault="00504EE6" w:rsidP="00504EE6">
      <w:pPr>
        <w:pStyle w:val="ListParagraph"/>
      </w:pPr>
    </w:p>
    <w:p w:rsidR="00903D2B" w:rsidRDefault="00504EE6" w:rsidP="00903D2B">
      <w:pPr>
        <w:pStyle w:val="ListParagraph"/>
        <w:numPr>
          <w:ilvl w:val="0"/>
          <w:numId w:val="1"/>
        </w:numPr>
        <w:ind w:left="360"/>
      </w:pPr>
      <w:r>
        <w:t xml:space="preserve">Melisa Allman proposed the development and implementation of a survey to obtain member feedback on the status of the FHTF and how to ensure a constructive future.  Melissa agreed to develop the survey and send it for member feedback prior to launch. </w:t>
      </w:r>
    </w:p>
    <w:p w:rsidR="00504EE6" w:rsidRDefault="00504EE6" w:rsidP="00504EE6">
      <w:pPr>
        <w:pStyle w:val="ListParagraph"/>
      </w:pPr>
    </w:p>
    <w:p w:rsidR="00504EE6" w:rsidRDefault="00504EE6" w:rsidP="00903D2B">
      <w:pPr>
        <w:pStyle w:val="ListParagraph"/>
        <w:numPr>
          <w:ilvl w:val="0"/>
          <w:numId w:val="1"/>
        </w:numPr>
        <w:ind w:left="360"/>
      </w:pPr>
      <w:r>
        <w:t>Next meeting date: Th</w:t>
      </w:r>
      <w:r w:rsidR="005C1F94">
        <w:t>ursday, September 26, 2013 11:30</w:t>
      </w:r>
      <w:r>
        <w:t xml:space="preserve">am-1:30pm. </w:t>
      </w:r>
    </w:p>
    <w:p w:rsidR="00504EE6" w:rsidRDefault="00504EE6" w:rsidP="00504EE6"/>
    <w:p w:rsidR="00903D2B" w:rsidRDefault="00903D2B" w:rsidP="00903D2B">
      <w:pPr>
        <w:ind w:left="360"/>
      </w:pPr>
    </w:p>
    <w:p w:rsidR="00903D2B" w:rsidRDefault="00903D2B" w:rsidP="00903D2B"/>
    <w:p w:rsidR="00903D2B" w:rsidRDefault="00903D2B" w:rsidP="00903D2B">
      <w:pPr>
        <w:ind w:left="360"/>
      </w:pPr>
    </w:p>
    <w:sectPr w:rsidR="0090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039EF"/>
    <w:multiLevelType w:val="hybridMultilevel"/>
    <w:tmpl w:val="02E2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DB"/>
    <w:rsid w:val="00006B9A"/>
    <w:rsid w:val="00054DFA"/>
    <w:rsid w:val="00060598"/>
    <w:rsid w:val="001E38A7"/>
    <w:rsid w:val="00341919"/>
    <w:rsid w:val="00390DDB"/>
    <w:rsid w:val="003F7914"/>
    <w:rsid w:val="004E198C"/>
    <w:rsid w:val="00504EE6"/>
    <w:rsid w:val="00532CC4"/>
    <w:rsid w:val="00576B34"/>
    <w:rsid w:val="005C1F94"/>
    <w:rsid w:val="00786717"/>
    <w:rsid w:val="00903D2B"/>
    <w:rsid w:val="00AD0635"/>
    <w:rsid w:val="00BC794A"/>
    <w:rsid w:val="00BD0FE3"/>
    <w:rsid w:val="00C6742E"/>
    <w:rsid w:val="00C82BD6"/>
    <w:rsid w:val="00C96074"/>
    <w:rsid w:val="00D50ECF"/>
    <w:rsid w:val="00E86FFF"/>
    <w:rsid w:val="00FF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Kelly (DOS)</dc:creator>
  <cp:lastModifiedBy>Fox, Kelly (DOS)</cp:lastModifiedBy>
  <cp:revision>3</cp:revision>
  <dcterms:created xsi:type="dcterms:W3CDTF">2013-09-30T18:29:00Z</dcterms:created>
  <dcterms:modified xsi:type="dcterms:W3CDTF">2013-11-18T19:25:00Z</dcterms:modified>
</cp:coreProperties>
</file>