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BA" w:rsidRDefault="00154ABA" w:rsidP="00EF4699">
      <w:pPr>
        <w:rPr>
          <w:b/>
        </w:rPr>
      </w:pPr>
      <w:bookmarkStart w:id="0" w:name="_GoBack"/>
      <w:bookmarkEnd w:id="0"/>
    </w:p>
    <w:p w:rsidR="00B1166C" w:rsidRPr="009F39BA" w:rsidRDefault="00B1166C" w:rsidP="006C3D4B">
      <w:pPr>
        <w:jc w:val="center"/>
        <w:rPr>
          <w:b/>
        </w:rPr>
      </w:pPr>
      <w:r w:rsidRPr="009F39BA">
        <w:rPr>
          <w:b/>
        </w:rPr>
        <w:t>Meeting Minutes</w:t>
      </w:r>
    </w:p>
    <w:p w:rsidR="00B1166C" w:rsidRPr="009F39BA" w:rsidRDefault="00B1166C" w:rsidP="00B1166C">
      <w:pPr>
        <w:pStyle w:val="NoSpacing"/>
        <w:jc w:val="center"/>
      </w:pPr>
    </w:p>
    <w:p w:rsidR="00B1166C" w:rsidRPr="009F39BA" w:rsidRDefault="00B1166C" w:rsidP="00B1166C">
      <w:pPr>
        <w:pStyle w:val="NoSpacing"/>
        <w:jc w:val="center"/>
        <w:rPr>
          <w:b/>
        </w:rPr>
      </w:pPr>
      <w:r w:rsidRPr="009F39BA">
        <w:rPr>
          <w:b/>
        </w:rPr>
        <w:t>CITIZENS ADVISORY COUNCIL FOR WHTE CLAY CREEK STATE PARK</w:t>
      </w:r>
    </w:p>
    <w:p w:rsidR="00B1166C" w:rsidRPr="009F39BA" w:rsidRDefault="00B1166C" w:rsidP="00B1166C">
      <w:pPr>
        <w:pStyle w:val="NoSpacing"/>
        <w:jc w:val="center"/>
        <w:rPr>
          <w:b/>
        </w:rPr>
      </w:pPr>
    </w:p>
    <w:p w:rsidR="00B1166C" w:rsidRPr="009F39BA" w:rsidRDefault="00154ABA" w:rsidP="001D608E">
      <w:pPr>
        <w:pStyle w:val="NoSpacing"/>
        <w:jc w:val="center"/>
        <w:rPr>
          <w:b/>
        </w:rPr>
      </w:pPr>
      <w:r>
        <w:rPr>
          <w:b/>
        </w:rPr>
        <w:t>April 22, 2014, Chambers House Nature Center</w:t>
      </w:r>
    </w:p>
    <w:p w:rsidR="00B1166C" w:rsidRPr="009F39BA" w:rsidRDefault="00B1166C" w:rsidP="00B1166C">
      <w:pPr>
        <w:pStyle w:val="NoSpacing"/>
        <w:rPr>
          <w:b/>
        </w:rPr>
      </w:pPr>
    </w:p>
    <w:p w:rsidR="00B1166C" w:rsidRPr="009F39BA" w:rsidRDefault="00B1166C" w:rsidP="00B1166C">
      <w:pPr>
        <w:pStyle w:val="NoSpacing"/>
        <w:rPr>
          <w:b/>
        </w:rPr>
      </w:pPr>
      <w:r w:rsidRPr="009F39BA">
        <w:rPr>
          <w:b/>
        </w:rPr>
        <w:t>Persons Present:</w:t>
      </w:r>
    </w:p>
    <w:p w:rsidR="00B1166C" w:rsidRPr="009F39BA" w:rsidRDefault="00B1166C" w:rsidP="00B1166C">
      <w:pPr>
        <w:pStyle w:val="NoSpacing"/>
      </w:pPr>
    </w:p>
    <w:p w:rsidR="00B1166C" w:rsidRPr="009F39BA" w:rsidRDefault="00B1166C" w:rsidP="00B1166C">
      <w:pPr>
        <w:pStyle w:val="NoSpacing"/>
        <w:rPr>
          <w:b/>
        </w:rPr>
      </w:pPr>
      <w:r w:rsidRPr="009F39BA">
        <w:rPr>
          <w:b/>
        </w:rPr>
        <w:t>Council</w:t>
      </w:r>
      <w:r w:rsidR="00B12F4D">
        <w:rPr>
          <w:b/>
        </w:rPr>
        <w:t xml:space="preserve"> and Division</w:t>
      </w:r>
      <w:r w:rsidRPr="009F39BA">
        <w:rPr>
          <w:b/>
        </w:rPr>
        <w:t xml:space="preserve"> Representatives:</w:t>
      </w:r>
    </w:p>
    <w:p w:rsidR="00B1166C" w:rsidRPr="009F39BA" w:rsidRDefault="003A727C" w:rsidP="00B1166C">
      <w:pPr>
        <w:pStyle w:val="NoSpacing"/>
      </w:pPr>
      <w:r>
        <w:t>AFL/CIO – Delaware – not represented</w:t>
      </w:r>
    </w:p>
    <w:p w:rsidR="00B1166C" w:rsidRPr="009F39BA" w:rsidRDefault="00B1166C" w:rsidP="00B1166C">
      <w:pPr>
        <w:pStyle w:val="NoSpacing"/>
      </w:pPr>
      <w:r w:rsidRPr="009F39BA">
        <w:t>Coalition for Natural Stream Valleys – Andy Urquhart</w:t>
      </w:r>
    </w:p>
    <w:p w:rsidR="00B1166C" w:rsidRPr="009F39BA" w:rsidRDefault="00B1166C" w:rsidP="00B1166C">
      <w:pPr>
        <w:pStyle w:val="NoSpacing"/>
      </w:pPr>
      <w:r w:rsidRPr="009F39BA">
        <w:t>Delaware Audubon Society – Dorothy P. Miller</w:t>
      </w:r>
    </w:p>
    <w:p w:rsidR="00B1166C" w:rsidRPr="009F39BA" w:rsidRDefault="00B1166C" w:rsidP="00B1166C">
      <w:pPr>
        <w:pStyle w:val="NoSpacing"/>
      </w:pPr>
      <w:r w:rsidRPr="009F39BA">
        <w:t>Delawar</w:t>
      </w:r>
      <w:r w:rsidR="003A727C">
        <w:t xml:space="preserve">e </w:t>
      </w:r>
      <w:r w:rsidR="00154ABA">
        <w:t>Equine Council – Mary Everhart</w:t>
      </w:r>
    </w:p>
    <w:p w:rsidR="00B1166C" w:rsidRPr="009F39BA" w:rsidRDefault="00B1166C" w:rsidP="00B1166C">
      <w:pPr>
        <w:pStyle w:val="NoSpacing"/>
      </w:pPr>
      <w:r w:rsidRPr="009F39BA">
        <w:t>Delaware State Sportsm</w:t>
      </w:r>
      <w:r w:rsidR="002633C0">
        <w:t>en’s Association – Donald Palmer</w:t>
      </w:r>
    </w:p>
    <w:p w:rsidR="00B1166C" w:rsidRPr="009F39BA" w:rsidRDefault="00B1166C" w:rsidP="00B1166C">
      <w:pPr>
        <w:pStyle w:val="NoSpacing"/>
      </w:pPr>
      <w:r w:rsidRPr="009F39BA">
        <w:t>Delmarva Ornithologi</w:t>
      </w:r>
      <w:r w:rsidR="003A727C">
        <w:t>cal Society – not represented</w:t>
      </w:r>
    </w:p>
    <w:p w:rsidR="00B1166C" w:rsidRPr="009F39BA" w:rsidRDefault="00B1166C" w:rsidP="00B1166C">
      <w:pPr>
        <w:pStyle w:val="NoSpacing"/>
      </w:pPr>
      <w:r w:rsidRPr="009F39BA">
        <w:t>Friends of White Clay Creek Sta</w:t>
      </w:r>
      <w:r w:rsidR="00154ABA">
        <w:t>te Park – Glyn Thomas</w:t>
      </w:r>
    </w:p>
    <w:p w:rsidR="00B1166C" w:rsidRPr="009F39BA" w:rsidRDefault="00B1166C" w:rsidP="00B1166C">
      <w:pPr>
        <w:pStyle w:val="NoSpacing"/>
      </w:pPr>
      <w:r w:rsidRPr="009F39BA">
        <w:t>Mason-Dix</w:t>
      </w:r>
      <w:r w:rsidR="00E43930">
        <w:t>on Trail System – Robert</w:t>
      </w:r>
      <w:r w:rsidR="00154ABA">
        <w:t xml:space="preserve"> Bennett</w:t>
      </w:r>
    </w:p>
    <w:p w:rsidR="00B1166C" w:rsidRPr="009F39BA" w:rsidRDefault="003A727C" w:rsidP="00B1166C">
      <w:pPr>
        <w:pStyle w:val="NoSpacing"/>
      </w:pPr>
      <w:r>
        <w:t>Trail Dawgs – Pete McLaughlin</w:t>
      </w:r>
    </w:p>
    <w:p w:rsidR="00B1166C" w:rsidRPr="009F39BA" w:rsidRDefault="003A727C" w:rsidP="00B1166C">
      <w:pPr>
        <w:pStyle w:val="NoSpacing"/>
      </w:pPr>
      <w:r>
        <w:t>T</w:t>
      </w:r>
      <w:r w:rsidR="00154ABA">
        <w:t>rail Spinners – not represented</w:t>
      </w:r>
    </w:p>
    <w:p w:rsidR="00B1166C" w:rsidRPr="009F39BA" w:rsidRDefault="00B1166C" w:rsidP="00B1166C">
      <w:pPr>
        <w:pStyle w:val="NoSpacing"/>
      </w:pPr>
      <w:r w:rsidRPr="009F39BA">
        <w:t>UAW CAP Co</w:t>
      </w:r>
      <w:r w:rsidR="003A727C">
        <w:t>uncil – Delaware – not represented</w:t>
      </w:r>
    </w:p>
    <w:p w:rsidR="00B1166C" w:rsidRPr="009F39BA" w:rsidRDefault="00B12F4D" w:rsidP="00B1166C">
      <w:pPr>
        <w:pStyle w:val="NoSpacing"/>
      </w:pPr>
      <w:r>
        <w:t xml:space="preserve">White Clay </w:t>
      </w:r>
      <w:proofErr w:type="spellStart"/>
      <w:r>
        <w:t>Flyfishers</w:t>
      </w:r>
      <w:proofErr w:type="spellEnd"/>
      <w:r>
        <w:t xml:space="preserve"> – Ed</w:t>
      </w:r>
      <w:r w:rsidR="00B1166C" w:rsidRPr="009F39BA">
        <w:t xml:space="preserve"> O’Donnell</w:t>
      </w:r>
    </w:p>
    <w:p w:rsidR="00B1166C" w:rsidRPr="009F39BA" w:rsidRDefault="00B1166C" w:rsidP="00B1166C">
      <w:pPr>
        <w:pStyle w:val="NoSpacing"/>
      </w:pPr>
      <w:r w:rsidRPr="009F39BA">
        <w:t>White Clay Watershed Association – Linda Stapleford</w:t>
      </w:r>
    </w:p>
    <w:p w:rsidR="00B1166C" w:rsidRPr="009F39BA" w:rsidRDefault="00B1166C" w:rsidP="00B1166C">
      <w:pPr>
        <w:pStyle w:val="NoSpacing"/>
      </w:pPr>
      <w:r w:rsidRPr="009F39BA">
        <w:t xml:space="preserve">Wilmington Trail Club </w:t>
      </w:r>
      <w:r w:rsidR="001D608E">
        <w:t>– Gary Kirk</w:t>
      </w:r>
    </w:p>
    <w:p w:rsidR="00B1166C" w:rsidRPr="009F39BA" w:rsidRDefault="00B1166C" w:rsidP="00B1166C">
      <w:pPr>
        <w:pStyle w:val="NoSpacing"/>
      </w:pPr>
    </w:p>
    <w:p w:rsidR="003A727C" w:rsidRDefault="003A727C" w:rsidP="00B1166C">
      <w:pPr>
        <w:pStyle w:val="NoSpacing"/>
      </w:pPr>
      <w:r>
        <w:t>Greg Abbott – Division of Parks and Recreation</w:t>
      </w:r>
    </w:p>
    <w:p w:rsidR="00B1166C" w:rsidRPr="009F39BA" w:rsidRDefault="00154ABA" w:rsidP="00B1166C">
      <w:pPr>
        <w:pStyle w:val="NoSpacing"/>
      </w:pPr>
      <w:r>
        <w:t>Sue Staats</w:t>
      </w:r>
      <w:r w:rsidR="004E3E57">
        <w:t xml:space="preserve"> – Superintendent, WCCSP</w:t>
      </w:r>
    </w:p>
    <w:p w:rsidR="00B1166C" w:rsidRPr="009F39BA" w:rsidRDefault="00B1166C" w:rsidP="00B1166C">
      <w:pPr>
        <w:pStyle w:val="NoSpacing"/>
      </w:pPr>
    </w:p>
    <w:p w:rsidR="004E3E57" w:rsidRDefault="00B1166C" w:rsidP="00B1166C">
      <w:pPr>
        <w:pStyle w:val="NoSpacing"/>
        <w:rPr>
          <w:b/>
        </w:rPr>
      </w:pPr>
      <w:r w:rsidRPr="009F39BA">
        <w:rPr>
          <w:b/>
        </w:rPr>
        <w:t>Members of the Public:</w:t>
      </w:r>
    </w:p>
    <w:p w:rsidR="001D608E" w:rsidRPr="001D608E" w:rsidRDefault="001D608E" w:rsidP="00B1166C">
      <w:pPr>
        <w:pStyle w:val="NoSpacing"/>
        <w:rPr>
          <w:b/>
        </w:rPr>
      </w:pPr>
    </w:p>
    <w:p w:rsidR="00154ABA" w:rsidRDefault="00154ABA" w:rsidP="00B1166C">
      <w:pPr>
        <w:pStyle w:val="NoSpacing"/>
      </w:pPr>
      <w:r>
        <w:t>Glen</w:t>
      </w:r>
      <w:r w:rsidR="00E85D4F">
        <w:t>n C.</w:t>
      </w:r>
      <w:r>
        <w:t xml:space="preserve"> Everhart</w:t>
      </w:r>
    </w:p>
    <w:p w:rsidR="00B1166C" w:rsidRDefault="00154ABA" w:rsidP="00B1166C">
      <w:pPr>
        <w:pStyle w:val="NoSpacing"/>
      </w:pPr>
      <w:r>
        <w:t xml:space="preserve">Peter </w:t>
      </w:r>
      <w:proofErr w:type="spellStart"/>
      <w:r>
        <w:t>Saenger</w:t>
      </w:r>
      <w:proofErr w:type="spellEnd"/>
    </w:p>
    <w:p w:rsidR="00154ABA" w:rsidRDefault="00154ABA" w:rsidP="00B1166C">
      <w:pPr>
        <w:pStyle w:val="NoSpacing"/>
      </w:pPr>
    </w:p>
    <w:p w:rsidR="00B1166C" w:rsidRPr="009F39BA" w:rsidRDefault="00B1166C" w:rsidP="00B1166C">
      <w:pPr>
        <w:pStyle w:val="NoSpacing"/>
        <w:jc w:val="center"/>
      </w:pPr>
      <w:r w:rsidRPr="009F39BA">
        <w:t>_____________________________________</w:t>
      </w:r>
    </w:p>
    <w:p w:rsidR="00B1166C" w:rsidRPr="009F39BA" w:rsidRDefault="00B1166C" w:rsidP="00B1166C">
      <w:pPr>
        <w:pStyle w:val="NoSpacing"/>
      </w:pPr>
    </w:p>
    <w:p w:rsidR="00B1166C" w:rsidRDefault="00B1166C" w:rsidP="004E0A0E">
      <w:pPr>
        <w:pStyle w:val="NoSpacing"/>
      </w:pPr>
      <w:r w:rsidRPr="009F39BA">
        <w:t>I.</w:t>
      </w:r>
      <w:r w:rsidRPr="009F39BA">
        <w:tab/>
        <w:t>The mee</w:t>
      </w:r>
      <w:r w:rsidR="004E3E57">
        <w:t xml:space="preserve">ting was called to order </w:t>
      </w:r>
      <w:r w:rsidR="00E43930">
        <w:t>at 7:05</w:t>
      </w:r>
      <w:r w:rsidRPr="009F39BA">
        <w:t xml:space="preserve"> pm by Chair Linda Stapleford. Council Representatives, Division Representatives, and Members of the Public introduced themselves.</w:t>
      </w:r>
    </w:p>
    <w:p w:rsidR="00B1166C" w:rsidRPr="009F39BA" w:rsidRDefault="00B1166C" w:rsidP="004E0A0E">
      <w:pPr>
        <w:pStyle w:val="NoSpacing"/>
      </w:pPr>
    </w:p>
    <w:p w:rsidR="0010395E" w:rsidRDefault="00B1166C" w:rsidP="004E0A0E">
      <w:pPr>
        <w:pStyle w:val="NoSpacing"/>
      </w:pPr>
      <w:r w:rsidRPr="009F39BA">
        <w:t>II.</w:t>
      </w:r>
      <w:r w:rsidRPr="009F39BA">
        <w:tab/>
      </w:r>
      <w:r w:rsidR="00664AD3">
        <w:t>M</w:t>
      </w:r>
      <w:r w:rsidR="00E43930">
        <w:t>inutes of the January 28, 2014</w:t>
      </w:r>
      <w:r w:rsidR="0010395E">
        <w:t xml:space="preserve"> meeting prepared by the Secretary were </w:t>
      </w:r>
      <w:r w:rsidR="00664AD3">
        <w:t>approved unanimously.</w:t>
      </w:r>
    </w:p>
    <w:p w:rsidR="00282F20" w:rsidRDefault="00282F20" w:rsidP="004E0A0E">
      <w:pPr>
        <w:pStyle w:val="NoSpacing"/>
      </w:pPr>
    </w:p>
    <w:p w:rsidR="00282F20" w:rsidRDefault="00154ABA" w:rsidP="004E0A0E">
      <w:pPr>
        <w:pStyle w:val="NoSpacing"/>
      </w:pPr>
      <w:r>
        <w:t>III</w:t>
      </w:r>
      <w:r w:rsidR="00890962">
        <w:t>.</w:t>
      </w:r>
      <w:r w:rsidR="00890962">
        <w:tab/>
        <w:t>OLD BUSINESS</w:t>
      </w:r>
    </w:p>
    <w:p w:rsidR="00FA736A" w:rsidRDefault="00FA736A" w:rsidP="004E0A0E">
      <w:pPr>
        <w:pStyle w:val="NoSpacing"/>
      </w:pPr>
    </w:p>
    <w:p w:rsidR="00FA736A" w:rsidRDefault="00FA736A" w:rsidP="00FA736A">
      <w:pPr>
        <w:pStyle w:val="NoSpacing"/>
        <w:numPr>
          <w:ilvl w:val="0"/>
          <w:numId w:val="23"/>
        </w:numPr>
      </w:pPr>
      <w:r>
        <w:t xml:space="preserve">A question was raised about the scheduling of a planned reroute to the Preserve Loop Trail just north of the Nature Center. The trail has been marked “Closed” at both ends of an area where the Creek has nearly undermined the trail. However, there is currently no </w:t>
      </w:r>
      <w:r>
        <w:lastRenderedPageBreak/>
        <w:t>alternative route available. Mr. Abbott stated that trail work was generally delayed by the extreme winter weather. He indicated that he would provide an update on this item to the Council.</w:t>
      </w:r>
    </w:p>
    <w:p w:rsidR="00D4310F" w:rsidRDefault="00D4310F" w:rsidP="004E0A0E">
      <w:pPr>
        <w:pStyle w:val="NoSpacing"/>
      </w:pPr>
    </w:p>
    <w:p w:rsidR="00F7667A" w:rsidRDefault="00154ABA" w:rsidP="004E0A0E">
      <w:pPr>
        <w:pStyle w:val="NoSpacing"/>
        <w:spacing w:after="240"/>
      </w:pPr>
      <w:r>
        <w:t>I</w:t>
      </w:r>
      <w:r w:rsidR="00F7667A">
        <w:t>V</w:t>
      </w:r>
      <w:r w:rsidR="0010395E">
        <w:t>.</w:t>
      </w:r>
      <w:r w:rsidR="00F7667A">
        <w:tab/>
        <w:t>NEW BUSINESS</w:t>
      </w:r>
    </w:p>
    <w:p w:rsidR="00F24C25" w:rsidRDefault="00F24C25" w:rsidP="00F24C25">
      <w:pPr>
        <w:pStyle w:val="NoSpacing"/>
        <w:numPr>
          <w:ilvl w:val="0"/>
          <w:numId w:val="11"/>
        </w:numPr>
        <w:spacing w:after="240"/>
      </w:pPr>
      <w:r>
        <w:t>Susan Staats was introduced as the new Superintendent of White Clay Creek State Park. Mr. Abbott summarized her background for Council. The date of the Council meeting was Ms. Staats second day in her new job. Council representatives expressed a warm welcome to her.</w:t>
      </w:r>
    </w:p>
    <w:p w:rsidR="00F24C25" w:rsidRDefault="00F24C25" w:rsidP="006079FE">
      <w:pPr>
        <w:pStyle w:val="NoSpacing"/>
        <w:spacing w:after="240"/>
        <w:ind w:left="720"/>
      </w:pPr>
      <w:r>
        <w:t>Mr. Abbott indicated that Barbara Woodford</w:t>
      </w:r>
      <w:r w:rsidR="006079FE">
        <w:t xml:space="preserve"> will</w:t>
      </w:r>
      <w:r>
        <w:t xml:space="preserve"> </w:t>
      </w:r>
      <w:r w:rsidR="006079FE">
        <w:t>replace Angel Burns at the WCCSP Nature Center. Mrs. Burns will become the new Superintendent of Auburn Heights State Park.</w:t>
      </w:r>
    </w:p>
    <w:p w:rsidR="006079FE" w:rsidRDefault="006079FE" w:rsidP="006079FE">
      <w:pPr>
        <w:pStyle w:val="NoSpacing"/>
        <w:spacing w:after="240"/>
        <w:ind w:left="720"/>
      </w:pPr>
      <w:r>
        <w:t xml:space="preserve">In a general discussion of issues and directions for the park, Mr. Urquhart raised a question about whether the Master Plan for the park, now dormant for several years, might be completed. Ms. Staats indicated that she was aware of the question but would have to look into it. </w:t>
      </w:r>
      <w:r w:rsidR="002B5D2B">
        <w:t>Mr. Abbott pointed out that the planning effort, although not completed, generated a large number of ideas and options for the park. For example, he</w:t>
      </w:r>
      <w:r>
        <w:t xml:space="preserve"> indicated that consideration was being given to relocating the Park Office to Nick McFadden’s former residence on Wedgewood Road.</w:t>
      </w:r>
    </w:p>
    <w:p w:rsidR="006079FE" w:rsidRDefault="000E0376" w:rsidP="006079FE">
      <w:pPr>
        <w:pStyle w:val="NoSpacing"/>
        <w:numPr>
          <w:ilvl w:val="0"/>
          <w:numId w:val="11"/>
        </w:numPr>
        <w:spacing w:after="240"/>
      </w:pPr>
      <w:r>
        <w:t>Division p</w:t>
      </w:r>
      <w:r w:rsidR="006079FE">
        <w:t>lans for the Robinson House were discussed. Currently it is used for day camps and programming</w:t>
      </w:r>
      <w:r>
        <w:t>, after a considerable effort to clean up the property</w:t>
      </w:r>
      <w:r w:rsidR="006079FE">
        <w:t>.</w:t>
      </w:r>
      <w:r>
        <w:t xml:space="preserve"> Mr. Abbott indicated that refitting the building for ADA accessibility is the major problem limiting further uses. In the master planning process there were lots of ideas for future uses of th</w:t>
      </w:r>
      <w:r w:rsidR="00333679">
        <w:t>e</w:t>
      </w:r>
      <w:r>
        <w:t xml:space="preserve"> property (primitive camping was one example). However, a few hundred thousand dollars would be needed to refit the house, and that money simply isn’t available.</w:t>
      </w:r>
    </w:p>
    <w:p w:rsidR="000E0376" w:rsidRDefault="00333679" w:rsidP="000E0376">
      <w:pPr>
        <w:pStyle w:val="NoSpacing"/>
        <w:spacing w:after="240"/>
        <w:ind w:left="720"/>
      </w:pPr>
      <w:r>
        <w:t>Mr. Abbott indicated that the Division currently owns 600 buildings and has a capital project backlog in excess of $80 million. Last year they received $2.5 million. With such limited funding, priority must be given to projects involving public health and safety. As an example, Mr. Abbott indicated that the Divi</w:t>
      </w:r>
      <w:r w:rsidR="00093B7E">
        <w:t>sion closed the Biden Center at</w:t>
      </w:r>
      <w:r>
        <w:t xml:space="preserve"> Cape </w:t>
      </w:r>
      <w:proofErr w:type="spellStart"/>
      <w:r>
        <w:t>Henlopen</w:t>
      </w:r>
      <w:proofErr w:type="spellEnd"/>
      <w:r>
        <w:t xml:space="preserve"> State Park because</w:t>
      </w:r>
      <w:r w:rsidR="00093B7E">
        <w:t xml:space="preserve"> of</w:t>
      </w:r>
      <w:r>
        <w:t xml:space="preserve"> lack of funding to make it ADA accessible. Thus, the Robinson House will continue in its current uses</w:t>
      </w:r>
      <w:r w:rsidR="007F115E">
        <w:t xml:space="preserve"> for now.</w:t>
      </w:r>
    </w:p>
    <w:p w:rsidR="007F115E" w:rsidRDefault="00735566" w:rsidP="000E0376">
      <w:pPr>
        <w:pStyle w:val="NoSpacing"/>
        <w:spacing w:after="240"/>
        <w:ind w:left="720"/>
      </w:pPr>
      <w:r>
        <w:t xml:space="preserve">In response to a question whether Parks would be open to a fundraising effort, Mr. Abbott replied that </w:t>
      </w:r>
      <w:r w:rsidR="007F115E">
        <w:t>the approach needed would be to determine the best use, plan repairs and budget, and then raise funds. Mr. Thomas indicated that the Friends of White Clay Creek State Park are currently raising funds for repairs to the Judge Morris House, and might be able to do more. Other possibilities suggested were matching grants from the Land and Water Conservation Fund and corporate partnerships.</w:t>
      </w:r>
    </w:p>
    <w:p w:rsidR="00FA736A" w:rsidRDefault="00FA736A" w:rsidP="00FA736A">
      <w:pPr>
        <w:pStyle w:val="NoSpacing"/>
        <w:numPr>
          <w:ilvl w:val="0"/>
          <w:numId w:val="11"/>
        </w:numPr>
        <w:spacing w:after="240"/>
      </w:pPr>
      <w:r>
        <w:t xml:space="preserve">Mr. Abbott indicated that the Division is working closely with the new </w:t>
      </w:r>
      <w:proofErr w:type="spellStart"/>
      <w:r>
        <w:t>Cabela’s</w:t>
      </w:r>
      <w:proofErr w:type="spellEnd"/>
      <w:r>
        <w:t xml:space="preserve"> store being opened at the Christian</w:t>
      </w:r>
      <w:r w:rsidR="00093B7E">
        <w:t>a Mall. The store will have</w:t>
      </w:r>
      <w:r>
        <w:t xml:space="preserve"> a 15 x 80 foot wall with pictures and information about the</w:t>
      </w:r>
      <w:r w:rsidR="00E85D4F">
        <w:t xml:space="preserve"> state parks. In addition, the D</w:t>
      </w:r>
      <w:r>
        <w:t xml:space="preserve">ivision will have a kiosk in the </w:t>
      </w:r>
      <w:r>
        <w:lastRenderedPageBreak/>
        <w:t>camping section of the store to provide information</w:t>
      </w:r>
      <w:r w:rsidR="00387544">
        <w:t xml:space="preserve"> about</w:t>
      </w:r>
      <w:r>
        <w:t xml:space="preserve"> activities in the parks</w:t>
      </w:r>
      <w:r w:rsidR="00387544">
        <w:t xml:space="preserve"> and to sell park permits</w:t>
      </w:r>
      <w:r>
        <w:t>.</w:t>
      </w:r>
      <w:r w:rsidR="00387544">
        <w:t xml:space="preserve"> Mr. Abbott stated that the Division </w:t>
      </w:r>
      <w:r w:rsidR="003E078D">
        <w:t>is very pleased with its close,</w:t>
      </w:r>
      <w:r w:rsidR="00387544">
        <w:t xml:space="preserve"> cooperative relationship with </w:t>
      </w:r>
      <w:proofErr w:type="spellStart"/>
      <w:r w:rsidR="00387544">
        <w:t>Cabela’s</w:t>
      </w:r>
      <w:proofErr w:type="spellEnd"/>
      <w:r w:rsidR="00387544">
        <w:t>.</w:t>
      </w:r>
    </w:p>
    <w:p w:rsidR="00093B7E" w:rsidRDefault="00387544" w:rsidP="00FA736A">
      <w:pPr>
        <w:pStyle w:val="NoSpacing"/>
        <w:numPr>
          <w:ilvl w:val="0"/>
          <w:numId w:val="11"/>
        </w:numPr>
        <w:spacing w:after="240"/>
      </w:pPr>
      <w:r>
        <w:t>Mrs. Stapleford asked about the uprights along Hopkins Bridge Road that separate</w:t>
      </w:r>
      <w:r w:rsidR="00093B7E">
        <w:t xml:space="preserve"> pedestrians and bicyclists from automobile traffic</w:t>
      </w:r>
      <w:r w:rsidR="00E85D4F">
        <w:t>. Most of them</w:t>
      </w:r>
      <w:r>
        <w:t xml:space="preserve"> are currently missing. It was suggested that a lot of the</w:t>
      </w:r>
      <w:r w:rsidR="00093B7E">
        <w:t>m were taken out by snow plows.</w:t>
      </w:r>
    </w:p>
    <w:p w:rsidR="00387544" w:rsidRDefault="00387544" w:rsidP="00093B7E">
      <w:pPr>
        <w:pStyle w:val="NoSpacing"/>
        <w:spacing w:after="240"/>
        <w:ind w:left="720"/>
      </w:pPr>
      <w:r>
        <w:t xml:space="preserve">In further discussion it was pointed out that parking along Hopkins Bridge Road, mostly by fishermen, is hazardous. The Division is losing revenue and experiencing property damage as </w:t>
      </w:r>
      <w:proofErr w:type="gramStart"/>
      <w:r>
        <w:t>people park</w:t>
      </w:r>
      <w:proofErr w:type="gramEnd"/>
      <w:r>
        <w:t xml:space="preserve"> along the soft shoulders of the road before the “no parking” area. It is a basic problem that the park cannot accommodate the crowds of fishermen around Opening Day.</w:t>
      </w:r>
    </w:p>
    <w:p w:rsidR="00387544" w:rsidRDefault="00387544" w:rsidP="00FA736A">
      <w:pPr>
        <w:pStyle w:val="NoSpacing"/>
        <w:numPr>
          <w:ilvl w:val="0"/>
          <w:numId w:val="11"/>
        </w:numPr>
        <w:spacing w:after="240"/>
      </w:pPr>
      <w:r>
        <w:t>Mrs. Stapleford announced that Creek Fest would be celebrated on May 3, 2014.</w:t>
      </w:r>
    </w:p>
    <w:p w:rsidR="00387544" w:rsidRDefault="00387544" w:rsidP="00FA736A">
      <w:pPr>
        <w:pStyle w:val="NoSpacing"/>
        <w:numPr>
          <w:ilvl w:val="0"/>
          <w:numId w:val="11"/>
        </w:numPr>
        <w:spacing w:after="240"/>
      </w:pPr>
      <w:r>
        <w:t xml:space="preserve">Mr. McLaughlin announced that the Triple Crown foot races are scheduled for the weekend of April 26 – 27, 2014. Proceeds </w:t>
      </w:r>
      <w:r w:rsidR="003A71E1">
        <w:t>from this event are used to support homeless shelters.</w:t>
      </w:r>
    </w:p>
    <w:p w:rsidR="00F24C25" w:rsidRDefault="003A71E1" w:rsidP="00F24C25">
      <w:pPr>
        <w:pStyle w:val="NoSpacing"/>
        <w:numPr>
          <w:ilvl w:val="0"/>
          <w:numId w:val="11"/>
        </w:numPr>
        <w:spacing w:after="240"/>
      </w:pPr>
      <w:r>
        <w:t>There was a discussion of a problem with a bollard at the intersection of Creek Road and Hopkins Bridge Road (south side). Bollards have been placed at this point to close the road to automobile traffic. However during fishing season the central bollard has been removed to allow fishermen to exit from Creek Road. A short section of bollard was left in place to improve visibility and reduce a possible tripping hazard for pedestrians associated with the mounting bracket for t</w:t>
      </w:r>
      <w:r w:rsidR="00093B7E">
        <w:t>he bollard. However,</w:t>
      </w:r>
      <w:r>
        <w:t xml:space="preserve"> some cars were dragging their undersides on the shortened bollard. Just before the meeting the problem was solved by the park staff by painting the bracket yellow for visibility and eliminating the short bollard.</w:t>
      </w:r>
    </w:p>
    <w:p w:rsidR="00770BC9" w:rsidRDefault="00F7667A" w:rsidP="00770BC9">
      <w:pPr>
        <w:pStyle w:val="NoSpacing"/>
        <w:spacing w:after="240"/>
      </w:pPr>
      <w:r>
        <w:t>V.</w:t>
      </w:r>
      <w:r>
        <w:tab/>
        <w:t>PUBLIC COMMENTS</w:t>
      </w:r>
    </w:p>
    <w:p w:rsidR="00FA736A" w:rsidRDefault="007F115E" w:rsidP="003A71E1">
      <w:pPr>
        <w:pStyle w:val="NoSpacing"/>
        <w:numPr>
          <w:ilvl w:val="0"/>
          <w:numId w:val="11"/>
        </w:numPr>
        <w:spacing w:after="240"/>
      </w:pPr>
      <w:r>
        <w:t xml:space="preserve">Mr. </w:t>
      </w:r>
      <w:proofErr w:type="spellStart"/>
      <w:r>
        <w:t>Saenger</w:t>
      </w:r>
      <w:proofErr w:type="spellEnd"/>
      <w:r>
        <w:t xml:space="preserve"> recalled a presentation at the January 22, 2013 Council meeting in which the Division indicated they were planning to improve a wet/muddy area of the Creek Road Trail where it crosses a field north of the Nature Center and just south of Chambers Rock Road. He indicated that this improvement has not been done and is badly needed</w:t>
      </w:r>
      <w:r w:rsidR="00FA736A">
        <w:t>. He asked</w:t>
      </w:r>
      <w:r>
        <w:t xml:space="preserve"> if this is still in the planning for trail work.</w:t>
      </w:r>
      <w:r w:rsidR="00FA736A">
        <w:t xml:space="preserve"> Mr. Abbott indicated that he would a</w:t>
      </w:r>
      <w:r w:rsidR="00093B7E">
        <w:t>sk about this and respond to</w:t>
      </w:r>
      <w:r w:rsidR="00FA736A">
        <w:t xml:space="preserve"> Council.</w:t>
      </w:r>
    </w:p>
    <w:p w:rsidR="00770BC9" w:rsidRDefault="000E0376" w:rsidP="00890962">
      <w:pPr>
        <w:pStyle w:val="NoSpacing"/>
        <w:spacing w:after="240"/>
      </w:pPr>
      <w:r>
        <w:t>VI.</w:t>
      </w:r>
      <w:r>
        <w:tab/>
        <w:t>ITEMS</w:t>
      </w:r>
      <w:r w:rsidR="00F7667A">
        <w:t xml:space="preserve"> FOR</w:t>
      </w:r>
      <w:r w:rsidR="00992E65">
        <w:t xml:space="preserve"> POSSIBLE</w:t>
      </w:r>
      <w:r w:rsidR="00F7667A">
        <w:t xml:space="preserve"> FUTURE CONSIDERATION BY THE COUNC</w:t>
      </w:r>
      <w:r w:rsidR="00A57C88">
        <w:t>IL</w:t>
      </w:r>
    </w:p>
    <w:p w:rsidR="000E0376" w:rsidRDefault="000E0376" w:rsidP="000E0376">
      <w:pPr>
        <w:pStyle w:val="NoSpacing"/>
        <w:numPr>
          <w:ilvl w:val="0"/>
          <w:numId w:val="11"/>
        </w:numPr>
        <w:spacing w:after="240"/>
      </w:pPr>
      <w:r>
        <w:t>Ray Bivens, the new Director, Division of Parks and Recreation, plans to atte</w:t>
      </w:r>
      <w:r w:rsidR="00093B7E">
        <w:t>nd the meeting on July 22, 2014 for discussions with Council.</w:t>
      </w:r>
    </w:p>
    <w:p w:rsidR="003A71E1" w:rsidRDefault="003A71E1" w:rsidP="000E0376">
      <w:pPr>
        <w:pStyle w:val="NoSpacing"/>
        <w:numPr>
          <w:ilvl w:val="0"/>
          <w:numId w:val="11"/>
        </w:numPr>
        <w:spacing w:after="240"/>
      </w:pPr>
      <w:r>
        <w:t>Inadequate parking for fishermen.</w:t>
      </w:r>
    </w:p>
    <w:p w:rsidR="00F7667A" w:rsidRDefault="00F7667A" w:rsidP="004E0A0E">
      <w:pPr>
        <w:pStyle w:val="NoSpacing"/>
        <w:spacing w:after="240"/>
      </w:pPr>
      <w:r>
        <w:lastRenderedPageBreak/>
        <w:t>VII.</w:t>
      </w:r>
      <w:r>
        <w:tab/>
        <w:t>NEX</w:t>
      </w:r>
      <w:r w:rsidR="00FA372A">
        <w:t>T MEETINGS – scheduled fo</w:t>
      </w:r>
      <w:r w:rsidR="00414AFC">
        <w:t xml:space="preserve">r </w:t>
      </w:r>
      <w:r w:rsidR="003E078D">
        <w:t>July 22, 2014 and October 28, 2014, both</w:t>
      </w:r>
      <w:r w:rsidR="00FA372A">
        <w:t xml:space="preserve"> </w:t>
      </w:r>
      <w:r>
        <w:t>at the Chambers House Nature Center.</w:t>
      </w:r>
    </w:p>
    <w:p w:rsidR="00E854C2" w:rsidRDefault="00154ABA" w:rsidP="004E0A0E">
      <w:pPr>
        <w:pStyle w:val="NoSpacing"/>
        <w:spacing w:after="240"/>
      </w:pPr>
      <w:r>
        <w:t>VII</w:t>
      </w:r>
      <w:r w:rsidR="00F7667A">
        <w:t>.</w:t>
      </w:r>
      <w:r w:rsidR="00F7667A">
        <w:tab/>
        <w:t>ADJOURNMENT – t</w:t>
      </w:r>
      <w:r w:rsidR="003A71E1">
        <w:t>he meeting was adjourned at 7:49</w:t>
      </w:r>
      <w:r w:rsidR="00F7667A">
        <w:t xml:space="preserve"> pm.</w:t>
      </w:r>
      <w:r w:rsidR="00E854C2" w:rsidRPr="00635183">
        <w:t xml:space="preserve">     </w:t>
      </w:r>
    </w:p>
    <w:p w:rsidR="004E0A0E" w:rsidRDefault="00703553" w:rsidP="004E0A0E">
      <w:pPr>
        <w:spacing w:after="200" w:line="240" w:lineRule="auto"/>
      </w:pPr>
      <w:r>
        <w:t>Respectfully submitted,</w:t>
      </w:r>
    </w:p>
    <w:p w:rsidR="00414AFC" w:rsidRDefault="00703553" w:rsidP="004E0A0E">
      <w:pPr>
        <w:spacing w:line="240" w:lineRule="auto"/>
      </w:pPr>
      <w:r>
        <w:t>Andy Urquhart</w:t>
      </w:r>
    </w:p>
    <w:p w:rsidR="006E4435" w:rsidRDefault="00703553" w:rsidP="004E0A0E">
      <w:pPr>
        <w:spacing w:line="240" w:lineRule="auto"/>
      </w:pPr>
      <w:r>
        <w:t>Council Secretary</w:t>
      </w:r>
    </w:p>
    <w:sectPr w:rsidR="006E4435" w:rsidSect="001C72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F3" w:rsidRDefault="00AE4EF3" w:rsidP="002549BE">
      <w:pPr>
        <w:spacing w:line="240" w:lineRule="auto"/>
      </w:pPr>
      <w:r>
        <w:separator/>
      </w:r>
    </w:p>
  </w:endnote>
  <w:endnote w:type="continuationSeparator" w:id="0">
    <w:p w:rsidR="00AE4EF3" w:rsidRDefault="00AE4EF3" w:rsidP="00254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1835"/>
      <w:docPartObj>
        <w:docPartGallery w:val="Page Numbers (Bottom of Page)"/>
        <w:docPartUnique/>
      </w:docPartObj>
    </w:sdtPr>
    <w:sdtEndPr/>
    <w:sdtContent>
      <w:p w:rsidR="003A71E1" w:rsidRDefault="00AE4EF3">
        <w:pPr>
          <w:pStyle w:val="Footer"/>
          <w:jc w:val="right"/>
        </w:pPr>
        <w:r>
          <w:fldChar w:fldCharType="begin"/>
        </w:r>
        <w:r>
          <w:instrText xml:space="preserve"> PAGE   \* MERGEFORMAT </w:instrText>
        </w:r>
        <w:r>
          <w:fldChar w:fldCharType="separate"/>
        </w:r>
        <w:r w:rsidR="00971C5A">
          <w:rPr>
            <w:noProof/>
          </w:rPr>
          <w:t>4</w:t>
        </w:r>
        <w:r>
          <w:rPr>
            <w:noProof/>
          </w:rPr>
          <w:fldChar w:fldCharType="end"/>
        </w:r>
      </w:p>
    </w:sdtContent>
  </w:sdt>
  <w:p w:rsidR="003A71E1" w:rsidRDefault="003A7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F3" w:rsidRDefault="00AE4EF3" w:rsidP="002549BE">
      <w:pPr>
        <w:spacing w:line="240" w:lineRule="auto"/>
      </w:pPr>
      <w:r>
        <w:separator/>
      </w:r>
    </w:p>
  </w:footnote>
  <w:footnote w:type="continuationSeparator" w:id="0">
    <w:p w:rsidR="00AE4EF3" w:rsidRDefault="00AE4EF3" w:rsidP="002549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129E0"/>
    <w:multiLevelType w:val="hybridMultilevel"/>
    <w:tmpl w:val="6C3E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969E1"/>
    <w:multiLevelType w:val="hybridMultilevel"/>
    <w:tmpl w:val="8E1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2092A"/>
    <w:multiLevelType w:val="hybridMultilevel"/>
    <w:tmpl w:val="62C2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34BCD"/>
    <w:multiLevelType w:val="hybridMultilevel"/>
    <w:tmpl w:val="9D0A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65683"/>
    <w:multiLevelType w:val="hybridMultilevel"/>
    <w:tmpl w:val="3B24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51A88"/>
    <w:multiLevelType w:val="hybridMultilevel"/>
    <w:tmpl w:val="8C06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0F5712"/>
    <w:multiLevelType w:val="hybridMultilevel"/>
    <w:tmpl w:val="44F4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F80624"/>
    <w:multiLevelType w:val="hybridMultilevel"/>
    <w:tmpl w:val="76C626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042F4E"/>
    <w:multiLevelType w:val="hybridMultilevel"/>
    <w:tmpl w:val="50B2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3A7662"/>
    <w:multiLevelType w:val="hybridMultilevel"/>
    <w:tmpl w:val="BCF8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9A5C34"/>
    <w:multiLevelType w:val="hybridMultilevel"/>
    <w:tmpl w:val="8834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33814"/>
    <w:multiLevelType w:val="hybridMultilevel"/>
    <w:tmpl w:val="0AFCBE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B94851"/>
    <w:multiLevelType w:val="hybridMultilevel"/>
    <w:tmpl w:val="F5D47A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9A1A05"/>
    <w:multiLevelType w:val="hybridMultilevel"/>
    <w:tmpl w:val="E5A20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6241B2"/>
    <w:multiLevelType w:val="hybridMultilevel"/>
    <w:tmpl w:val="045E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A26AEC"/>
    <w:multiLevelType w:val="hybridMultilevel"/>
    <w:tmpl w:val="3CE8E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8A1683"/>
    <w:multiLevelType w:val="hybridMultilevel"/>
    <w:tmpl w:val="893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F4E29"/>
    <w:multiLevelType w:val="hybridMultilevel"/>
    <w:tmpl w:val="5E148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886CAA"/>
    <w:multiLevelType w:val="hybridMultilevel"/>
    <w:tmpl w:val="1CEC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071412"/>
    <w:multiLevelType w:val="hybridMultilevel"/>
    <w:tmpl w:val="0DD4D6D8"/>
    <w:lvl w:ilvl="0" w:tplc="F5E2E126">
      <w:start w:val="1"/>
      <w:numFmt w:val="upperRoman"/>
      <w:lvlText w:val="%1."/>
      <w:lvlJc w:val="left"/>
      <w:pPr>
        <w:tabs>
          <w:tab w:val="num" w:pos="1080"/>
        </w:tabs>
        <w:ind w:left="1080" w:hanging="720"/>
      </w:pPr>
      <w:rPr>
        <w:rFonts w:hint="default"/>
      </w:rPr>
    </w:lvl>
    <w:lvl w:ilvl="1" w:tplc="6E22B87E">
      <w:start w:val="1"/>
      <w:numFmt w:val="upp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6963AC5"/>
    <w:multiLevelType w:val="hybridMultilevel"/>
    <w:tmpl w:val="C3E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D473B"/>
    <w:multiLevelType w:val="hybridMultilevel"/>
    <w:tmpl w:val="9B5EF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2"/>
  </w:num>
  <w:num w:numId="4">
    <w:abstractNumId w:val="18"/>
  </w:num>
  <w:num w:numId="5">
    <w:abstractNumId w:val="4"/>
  </w:num>
  <w:num w:numId="6">
    <w:abstractNumId w:val="5"/>
  </w:num>
  <w:num w:numId="7">
    <w:abstractNumId w:val="19"/>
  </w:num>
  <w:num w:numId="8">
    <w:abstractNumId w:val="1"/>
  </w:num>
  <w:num w:numId="9">
    <w:abstractNumId w:val="7"/>
  </w:num>
  <w:num w:numId="10">
    <w:abstractNumId w:val="10"/>
  </w:num>
  <w:num w:numId="11">
    <w:abstractNumId w:val="9"/>
  </w:num>
  <w:num w:numId="12">
    <w:abstractNumId w:val="0"/>
  </w:num>
  <w:num w:numId="13">
    <w:abstractNumId w:val="21"/>
  </w:num>
  <w:num w:numId="14">
    <w:abstractNumId w:val="17"/>
  </w:num>
  <w:num w:numId="15">
    <w:abstractNumId w:val="11"/>
  </w:num>
  <w:num w:numId="16">
    <w:abstractNumId w:val="13"/>
  </w:num>
  <w:num w:numId="17">
    <w:abstractNumId w:val="8"/>
  </w:num>
  <w:num w:numId="18">
    <w:abstractNumId w:val="12"/>
  </w:num>
  <w:num w:numId="19">
    <w:abstractNumId w:val="14"/>
  </w:num>
  <w:num w:numId="20">
    <w:abstractNumId w:val="6"/>
  </w:num>
  <w:num w:numId="21">
    <w:abstractNumId w:val="16"/>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50"/>
    <w:rsid w:val="0000103C"/>
    <w:rsid w:val="000038DB"/>
    <w:rsid w:val="00004833"/>
    <w:rsid w:val="0001113C"/>
    <w:rsid w:val="00011454"/>
    <w:rsid w:val="00022536"/>
    <w:rsid w:val="00040478"/>
    <w:rsid w:val="00040F04"/>
    <w:rsid w:val="00093B7E"/>
    <w:rsid w:val="000A7A70"/>
    <w:rsid w:val="000B2C13"/>
    <w:rsid w:val="000D4229"/>
    <w:rsid w:val="000D6842"/>
    <w:rsid w:val="000D6C43"/>
    <w:rsid w:val="000E0376"/>
    <w:rsid w:val="000E0E91"/>
    <w:rsid w:val="000F3F86"/>
    <w:rsid w:val="000F7442"/>
    <w:rsid w:val="00102AEC"/>
    <w:rsid w:val="0010395E"/>
    <w:rsid w:val="00107835"/>
    <w:rsid w:val="00111F56"/>
    <w:rsid w:val="00112EC9"/>
    <w:rsid w:val="001265CB"/>
    <w:rsid w:val="00130E7D"/>
    <w:rsid w:val="00133E4F"/>
    <w:rsid w:val="00134152"/>
    <w:rsid w:val="00137FEF"/>
    <w:rsid w:val="00154ABA"/>
    <w:rsid w:val="00155897"/>
    <w:rsid w:val="00155924"/>
    <w:rsid w:val="00157FB8"/>
    <w:rsid w:val="001651BA"/>
    <w:rsid w:val="001734CF"/>
    <w:rsid w:val="001746DA"/>
    <w:rsid w:val="00177572"/>
    <w:rsid w:val="00185B38"/>
    <w:rsid w:val="001A3ACC"/>
    <w:rsid w:val="001A70C8"/>
    <w:rsid w:val="001B06B0"/>
    <w:rsid w:val="001B1E50"/>
    <w:rsid w:val="001C0BFC"/>
    <w:rsid w:val="001C5D6E"/>
    <w:rsid w:val="001C720E"/>
    <w:rsid w:val="001D4BE1"/>
    <w:rsid w:val="001D53AB"/>
    <w:rsid w:val="001D608E"/>
    <w:rsid w:val="001F3155"/>
    <w:rsid w:val="001F61E8"/>
    <w:rsid w:val="00200773"/>
    <w:rsid w:val="0021231B"/>
    <w:rsid w:val="00217A48"/>
    <w:rsid w:val="002254E9"/>
    <w:rsid w:val="00246ED0"/>
    <w:rsid w:val="002549BE"/>
    <w:rsid w:val="0025576D"/>
    <w:rsid w:val="00257665"/>
    <w:rsid w:val="002633C0"/>
    <w:rsid w:val="00275D8D"/>
    <w:rsid w:val="00282F20"/>
    <w:rsid w:val="00283BE0"/>
    <w:rsid w:val="00286F30"/>
    <w:rsid w:val="00290FB4"/>
    <w:rsid w:val="00292753"/>
    <w:rsid w:val="002A10EC"/>
    <w:rsid w:val="002B36EE"/>
    <w:rsid w:val="002B5D2B"/>
    <w:rsid w:val="002C0AA6"/>
    <w:rsid w:val="002C6236"/>
    <w:rsid w:val="002D09CE"/>
    <w:rsid w:val="002D4DA5"/>
    <w:rsid w:val="002F7954"/>
    <w:rsid w:val="003046F6"/>
    <w:rsid w:val="003063A2"/>
    <w:rsid w:val="00310C9A"/>
    <w:rsid w:val="00333679"/>
    <w:rsid w:val="00340A68"/>
    <w:rsid w:val="00354EA4"/>
    <w:rsid w:val="00361787"/>
    <w:rsid w:val="003717A9"/>
    <w:rsid w:val="00383E6B"/>
    <w:rsid w:val="00387544"/>
    <w:rsid w:val="003878D1"/>
    <w:rsid w:val="003A71E1"/>
    <w:rsid w:val="003A727C"/>
    <w:rsid w:val="003B15F6"/>
    <w:rsid w:val="003B31D8"/>
    <w:rsid w:val="003B4132"/>
    <w:rsid w:val="003D2BCB"/>
    <w:rsid w:val="003D5806"/>
    <w:rsid w:val="003E078D"/>
    <w:rsid w:val="003F2114"/>
    <w:rsid w:val="003F341B"/>
    <w:rsid w:val="00406562"/>
    <w:rsid w:val="00406EF1"/>
    <w:rsid w:val="00414AFC"/>
    <w:rsid w:val="0041692F"/>
    <w:rsid w:val="004225CC"/>
    <w:rsid w:val="00422F72"/>
    <w:rsid w:val="004274C2"/>
    <w:rsid w:val="00434BF3"/>
    <w:rsid w:val="004415F7"/>
    <w:rsid w:val="004475F3"/>
    <w:rsid w:val="00453EAB"/>
    <w:rsid w:val="00456B1D"/>
    <w:rsid w:val="0047471F"/>
    <w:rsid w:val="00475D5D"/>
    <w:rsid w:val="00480442"/>
    <w:rsid w:val="00482F95"/>
    <w:rsid w:val="00496222"/>
    <w:rsid w:val="004B49FC"/>
    <w:rsid w:val="004D6527"/>
    <w:rsid w:val="004E0A0E"/>
    <w:rsid w:val="004E3708"/>
    <w:rsid w:val="004E3E57"/>
    <w:rsid w:val="004E4EBE"/>
    <w:rsid w:val="0050196B"/>
    <w:rsid w:val="005024F9"/>
    <w:rsid w:val="005220CE"/>
    <w:rsid w:val="0052441D"/>
    <w:rsid w:val="005342CB"/>
    <w:rsid w:val="00554190"/>
    <w:rsid w:val="005578C7"/>
    <w:rsid w:val="0057657B"/>
    <w:rsid w:val="00582CB1"/>
    <w:rsid w:val="00582D8F"/>
    <w:rsid w:val="005B0A3D"/>
    <w:rsid w:val="005B2B8B"/>
    <w:rsid w:val="005B3EC7"/>
    <w:rsid w:val="005B40DC"/>
    <w:rsid w:val="005D2DDF"/>
    <w:rsid w:val="005E3BF0"/>
    <w:rsid w:val="005E6807"/>
    <w:rsid w:val="005F5F67"/>
    <w:rsid w:val="005F6DE8"/>
    <w:rsid w:val="006079FE"/>
    <w:rsid w:val="00615348"/>
    <w:rsid w:val="00615F33"/>
    <w:rsid w:val="006209E7"/>
    <w:rsid w:val="006309CD"/>
    <w:rsid w:val="0063560A"/>
    <w:rsid w:val="0064592D"/>
    <w:rsid w:val="00660469"/>
    <w:rsid w:val="006633D6"/>
    <w:rsid w:val="00664983"/>
    <w:rsid w:val="00664AD3"/>
    <w:rsid w:val="00666BB6"/>
    <w:rsid w:val="0067496E"/>
    <w:rsid w:val="00685606"/>
    <w:rsid w:val="00691107"/>
    <w:rsid w:val="006A2107"/>
    <w:rsid w:val="006B2982"/>
    <w:rsid w:val="006B2E57"/>
    <w:rsid w:val="006C1D4A"/>
    <w:rsid w:val="006C3D4B"/>
    <w:rsid w:val="006C4DF2"/>
    <w:rsid w:val="006D0556"/>
    <w:rsid w:val="006D4FDD"/>
    <w:rsid w:val="006D4FF3"/>
    <w:rsid w:val="006D65B3"/>
    <w:rsid w:val="006D6A19"/>
    <w:rsid w:val="006E4435"/>
    <w:rsid w:val="006F0C25"/>
    <w:rsid w:val="006F2139"/>
    <w:rsid w:val="00700802"/>
    <w:rsid w:val="00703553"/>
    <w:rsid w:val="00707C5B"/>
    <w:rsid w:val="00711BB7"/>
    <w:rsid w:val="00716995"/>
    <w:rsid w:val="00723656"/>
    <w:rsid w:val="00735566"/>
    <w:rsid w:val="00736DD0"/>
    <w:rsid w:val="00756E08"/>
    <w:rsid w:val="007616D9"/>
    <w:rsid w:val="00765F0C"/>
    <w:rsid w:val="0076703C"/>
    <w:rsid w:val="00770BC9"/>
    <w:rsid w:val="007720AA"/>
    <w:rsid w:val="00782ABA"/>
    <w:rsid w:val="007855C0"/>
    <w:rsid w:val="00792263"/>
    <w:rsid w:val="007923DA"/>
    <w:rsid w:val="00795AFB"/>
    <w:rsid w:val="007A7687"/>
    <w:rsid w:val="007B5297"/>
    <w:rsid w:val="007B5DE5"/>
    <w:rsid w:val="007D4B8F"/>
    <w:rsid w:val="007D6D83"/>
    <w:rsid w:val="007E0145"/>
    <w:rsid w:val="007E1990"/>
    <w:rsid w:val="007F115E"/>
    <w:rsid w:val="0080008B"/>
    <w:rsid w:val="00827E73"/>
    <w:rsid w:val="00841640"/>
    <w:rsid w:val="008422C1"/>
    <w:rsid w:val="00843DC1"/>
    <w:rsid w:val="008444EB"/>
    <w:rsid w:val="00844682"/>
    <w:rsid w:val="00846D49"/>
    <w:rsid w:val="00850163"/>
    <w:rsid w:val="00876C50"/>
    <w:rsid w:val="00880240"/>
    <w:rsid w:val="00890962"/>
    <w:rsid w:val="008A377F"/>
    <w:rsid w:val="008B3067"/>
    <w:rsid w:val="008C50FE"/>
    <w:rsid w:val="008E1772"/>
    <w:rsid w:val="0090097C"/>
    <w:rsid w:val="00900B65"/>
    <w:rsid w:val="009047B5"/>
    <w:rsid w:val="00905BED"/>
    <w:rsid w:val="009116BC"/>
    <w:rsid w:val="00914833"/>
    <w:rsid w:val="00922796"/>
    <w:rsid w:val="00924516"/>
    <w:rsid w:val="00925E86"/>
    <w:rsid w:val="009279C2"/>
    <w:rsid w:val="0095593D"/>
    <w:rsid w:val="00964988"/>
    <w:rsid w:val="00964D9F"/>
    <w:rsid w:val="0096614D"/>
    <w:rsid w:val="0096673D"/>
    <w:rsid w:val="0096788E"/>
    <w:rsid w:val="00971C5A"/>
    <w:rsid w:val="00986085"/>
    <w:rsid w:val="0099294E"/>
    <w:rsid w:val="00992E65"/>
    <w:rsid w:val="009930AA"/>
    <w:rsid w:val="009B4A04"/>
    <w:rsid w:val="009B6E2E"/>
    <w:rsid w:val="009E69BB"/>
    <w:rsid w:val="00A07D36"/>
    <w:rsid w:val="00A1050B"/>
    <w:rsid w:val="00A14A84"/>
    <w:rsid w:val="00A53856"/>
    <w:rsid w:val="00A57C88"/>
    <w:rsid w:val="00A649DB"/>
    <w:rsid w:val="00A721DF"/>
    <w:rsid w:val="00A77C22"/>
    <w:rsid w:val="00A83482"/>
    <w:rsid w:val="00A866E6"/>
    <w:rsid w:val="00A969CC"/>
    <w:rsid w:val="00AC5C79"/>
    <w:rsid w:val="00AC7245"/>
    <w:rsid w:val="00AD1FE4"/>
    <w:rsid w:val="00AD5497"/>
    <w:rsid w:val="00AE305D"/>
    <w:rsid w:val="00AE4EF3"/>
    <w:rsid w:val="00AF0719"/>
    <w:rsid w:val="00AF197F"/>
    <w:rsid w:val="00AF7D6B"/>
    <w:rsid w:val="00AF7EAA"/>
    <w:rsid w:val="00B04ACF"/>
    <w:rsid w:val="00B04ED5"/>
    <w:rsid w:val="00B1166C"/>
    <w:rsid w:val="00B12F4D"/>
    <w:rsid w:val="00B52778"/>
    <w:rsid w:val="00B56F92"/>
    <w:rsid w:val="00B74338"/>
    <w:rsid w:val="00B948D7"/>
    <w:rsid w:val="00B961B5"/>
    <w:rsid w:val="00BA5134"/>
    <w:rsid w:val="00BB25D1"/>
    <w:rsid w:val="00BC338A"/>
    <w:rsid w:val="00BC6062"/>
    <w:rsid w:val="00BD2F6A"/>
    <w:rsid w:val="00BD567C"/>
    <w:rsid w:val="00BE390B"/>
    <w:rsid w:val="00BE4461"/>
    <w:rsid w:val="00BF178F"/>
    <w:rsid w:val="00C13117"/>
    <w:rsid w:val="00C20485"/>
    <w:rsid w:val="00C3312C"/>
    <w:rsid w:val="00C37210"/>
    <w:rsid w:val="00C5121A"/>
    <w:rsid w:val="00C525A4"/>
    <w:rsid w:val="00C52899"/>
    <w:rsid w:val="00C53D8D"/>
    <w:rsid w:val="00C61AC5"/>
    <w:rsid w:val="00C636C4"/>
    <w:rsid w:val="00C766F6"/>
    <w:rsid w:val="00C81769"/>
    <w:rsid w:val="00C84FAC"/>
    <w:rsid w:val="00C86498"/>
    <w:rsid w:val="00C9198C"/>
    <w:rsid w:val="00CA7726"/>
    <w:rsid w:val="00CB2D0C"/>
    <w:rsid w:val="00CB4753"/>
    <w:rsid w:val="00CB5448"/>
    <w:rsid w:val="00CB5D20"/>
    <w:rsid w:val="00CB6222"/>
    <w:rsid w:val="00CC7E50"/>
    <w:rsid w:val="00CD1BB2"/>
    <w:rsid w:val="00CD7E46"/>
    <w:rsid w:val="00CE5E06"/>
    <w:rsid w:val="00CE7A59"/>
    <w:rsid w:val="00CE7F76"/>
    <w:rsid w:val="00CF04E5"/>
    <w:rsid w:val="00D05B24"/>
    <w:rsid w:val="00D06419"/>
    <w:rsid w:val="00D06F5F"/>
    <w:rsid w:val="00D15864"/>
    <w:rsid w:val="00D22307"/>
    <w:rsid w:val="00D230ED"/>
    <w:rsid w:val="00D26696"/>
    <w:rsid w:val="00D36E22"/>
    <w:rsid w:val="00D4310F"/>
    <w:rsid w:val="00D50F6B"/>
    <w:rsid w:val="00D63E7E"/>
    <w:rsid w:val="00D64C46"/>
    <w:rsid w:val="00D8295F"/>
    <w:rsid w:val="00D8771F"/>
    <w:rsid w:val="00D939E4"/>
    <w:rsid w:val="00DA0C65"/>
    <w:rsid w:val="00DA0E7D"/>
    <w:rsid w:val="00DA2E25"/>
    <w:rsid w:val="00DA5432"/>
    <w:rsid w:val="00DB3BBA"/>
    <w:rsid w:val="00DC4D5C"/>
    <w:rsid w:val="00DC5B58"/>
    <w:rsid w:val="00DD20A5"/>
    <w:rsid w:val="00DD3F09"/>
    <w:rsid w:val="00DE4143"/>
    <w:rsid w:val="00DE4823"/>
    <w:rsid w:val="00DE7FB8"/>
    <w:rsid w:val="00DF2BF1"/>
    <w:rsid w:val="00DF4A9E"/>
    <w:rsid w:val="00E0052B"/>
    <w:rsid w:val="00E0253F"/>
    <w:rsid w:val="00E0402F"/>
    <w:rsid w:val="00E0477C"/>
    <w:rsid w:val="00E04C48"/>
    <w:rsid w:val="00E17D8A"/>
    <w:rsid w:val="00E2600D"/>
    <w:rsid w:val="00E4044A"/>
    <w:rsid w:val="00E43930"/>
    <w:rsid w:val="00E54545"/>
    <w:rsid w:val="00E84979"/>
    <w:rsid w:val="00E854C2"/>
    <w:rsid w:val="00E85D4F"/>
    <w:rsid w:val="00EB40BF"/>
    <w:rsid w:val="00EC32EF"/>
    <w:rsid w:val="00ED0FE7"/>
    <w:rsid w:val="00EF3285"/>
    <w:rsid w:val="00EF4699"/>
    <w:rsid w:val="00EF72D5"/>
    <w:rsid w:val="00F0617B"/>
    <w:rsid w:val="00F14F25"/>
    <w:rsid w:val="00F24C25"/>
    <w:rsid w:val="00F35F15"/>
    <w:rsid w:val="00F65B8A"/>
    <w:rsid w:val="00F65FC0"/>
    <w:rsid w:val="00F7667A"/>
    <w:rsid w:val="00F81761"/>
    <w:rsid w:val="00F84951"/>
    <w:rsid w:val="00FA2257"/>
    <w:rsid w:val="00FA372A"/>
    <w:rsid w:val="00FA3FAF"/>
    <w:rsid w:val="00FA51DF"/>
    <w:rsid w:val="00FA5C81"/>
    <w:rsid w:val="00FA736A"/>
    <w:rsid w:val="00FB7F22"/>
    <w:rsid w:val="00FC70EA"/>
    <w:rsid w:val="00FD352C"/>
    <w:rsid w:val="00FD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
    <w:next w:val="NoSpacing"/>
    <w:qFormat/>
    <w:rsid w:val="0000483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995"/>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2549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49BE"/>
    <w:rPr>
      <w:rFonts w:ascii="Times New Roman" w:hAnsi="Times New Roman"/>
      <w:sz w:val="24"/>
    </w:rPr>
  </w:style>
  <w:style w:type="paragraph" w:styleId="Footer">
    <w:name w:val="footer"/>
    <w:basedOn w:val="Normal"/>
    <w:link w:val="FooterChar"/>
    <w:uiPriority w:val="99"/>
    <w:unhideWhenUsed/>
    <w:rsid w:val="002549BE"/>
    <w:pPr>
      <w:tabs>
        <w:tab w:val="center" w:pos="4680"/>
        <w:tab w:val="right" w:pos="9360"/>
      </w:tabs>
      <w:spacing w:line="240" w:lineRule="auto"/>
    </w:pPr>
  </w:style>
  <w:style w:type="character" w:customStyle="1" w:styleId="FooterChar">
    <w:name w:val="Footer Char"/>
    <w:basedOn w:val="DefaultParagraphFont"/>
    <w:link w:val="Footer"/>
    <w:uiPriority w:val="99"/>
    <w:rsid w:val="002549BE"/>
    <w:rPr>
      <w:rFonts w:ascii="Times New Roman" w:hAnsi="Times New Roman"/>
      <w:sz w:val="24"/>
    </w:rPr>
  </w:style>
  <w:style w:type="paragraph" w:customStyle="1" w:styleId="DefaultText">
    <w:name w:val="Default Text"/>
    <w:basedOn w:val="Normal"/>
    <w:rsid w:val="006D6A19"/>
    <w:pPr>
      <w:overflowPunct w:val="0"/>
      <w:autoSpaceDE w:val="0"/>
      <w:autoSpaceDN w:val="0"/>
      <w:adjustRightInd w:val="0"/>
      <w:spacing w:line="240" w:lineRule="auto"/>
      <w:textAlignment w:val="baseline"/>
    </w:pPr>
    <w:rPr>
      <w:rFonts w:eastAsia="Times New Roman" w:cs="Times New Roman"/>
      <w:szCs w:val="20"/>
    </w:rPr>
  </w:style>
  <w:style w:type="paragraph" w:styleId="ListParagraph">
    <w:name w:val="List Paragraph"/>
    <w:basedOn w:val="Normal"/>
    <w:uiPriority w:val="34"/>
    <w:qFormat/>
    <w:rsid w:val="006E4435"/>
    <w:pPr>
      <w:ind w:left="720"/>
      <w:contextualSpacing/>
    </w:pPr>
  </w:style>
  <w:style w:type="paragraph" w:customStyle="1" w:styleId="imported-NoteLevel2">
    <w:name w:val="imported-Note Level 2"/>
    <w:rsid w:val="00383E6B"/>
    <w:pPr>
      <w:spacing w:after="0" w:line="240" w:lineRule="auto"/>
    </w:pPr>
    <w:rPr>
      <w:rFonts w:ascii="Times New Roman" w:eastAsia="Arial Unicode MS"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
    <w:next w:val="NoSpacing"/>
    <w:qFormat/>
    <w:rsid w:val="0000483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995"/>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2549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49BE"/>
    <w:rPr>
      <w:rFonts w:ascii="Times New Roman" w:hAnsi="Times New Roman"/>
      <w:sz w:val="24"/>
    </w:rPr>
  </w:style>
  <w:style w:type="paragraph" w:styleId="Footer">
    <w:name w:val="footer"/>
    <w:basedOn w:val="Normal"/>
    <w:link w:val="FooterChar"/>
    <w:uiPriority w:val="99"/>
    <w:unhideWhenUsed/>
    <w:rsid w:val="002549BE"/>
    <w:pPr>
      <w:tabs>
        <w:tab w:val="center" w:pos="4680"/>
        <w:tab w:val="right" w:pos="9360"/>
      </w:tabs>
      <w:spacing w:line="240" w:lineRule="auto"/>
    </w:pPr>
  </w:style>
  <w:style w:type="character" w:customStyle="1" w:styleId="FooterChar">
    <w:name w:val="Footer Char"/>
    <w:basedOn w:val="DefaultParagraphFont"/>
    <w:link w:val="Footer"/>
    <w:uiPriority w:val="99"/>
    <w:rsid w:val="002549BE"/>
    <w:rPr>
      <w:rFonts w:ascii="Times New Roman" w:hAnsi="Times New Roman"/>
      <w:sz w:val="24"/>
    </w:rPr>
  </w:style>
  <w:style w:type="paragraph" w:customStyle="1" w:styleId="DefaultText">
    <w:name w:val="Default Text"/>
    <w:basedOn w:val="Normal"/>
    <w:rsid w:val="006D6A19"/>
    <w:pPr>
      <w:overflowPunct w:val="0"/>
      <w:autoSpaceDE w:val="0"/>
      <w:autoSpaceDN w:val="0"/>
      <w:adjustRightInd w:val="0"/>
      <w:spacing w:line="240" w:lineRule="auto"/>
      <w:textAlignment w:val="baseline"/>
    </w:pPr>
    <w:rPr>
      <w:rFonts w:eastAsia="Times New Roman" w:cs="Times New Roman"/>
      <w:szCs w:val="20"/>
    </w:rPr>
  </w:style>
  <w:style w:type="paragraph" w:styleId="ListParagraph">
    <w:name w:val="List Paragraph"/>
    <w:basedOn w:val="Normal"/>
    <w:uiPriority w:val="34"/>
    <w:qFormat/>
    <w:rsid w:val="006E4435"/>
    <w:pPr>
      <w:ind w:left="720"/>
      <w:contextualSpacing/>
    </w:pPr>
  </w:style>
  <w:style w:type="paragraph" w:customStyle="1" w:styleId="imported-NoteLevel2">
    <w:name w:val="imported-Note Level 2"/>
    <w:rsid w:val="00383E6B"/>
    <w:pPr>
      <w:spacing w:after="0" w:line="240" w:lineRule="auto"/>
    </w:pPr>
    <w:rPr>
      <w:rFonts w:ascii="Times New Roman" w:eastAsia="Arial Unicode MS"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2957">
      <w:bodyDiv w:val="1"/>
      <w:marLeft w:val="0"/>
      <w:marRight w:val="0"/>
      <w:marTop w:val="0"/>
      <w:marBottom w:val="0"/>
      <w:divBdr>
        <w:top w:val="none" w:sz="0" w:space="0" w:color="auto"/>
        <w:left w:val="none" w:sz="0" w:space="0" w:color="auto"/>
        <w:bottom w:val="none" w:sz="0" w:space="0" w:color="auto"/>
        <w:right w:val="none" w:sz="0" w:space="0" w:color="auto"/>
      </w:divBdr>
    </w:div>
    <w:div w:id="743842036">
      <w:bodyDiv w:val="1"/>
      <w:marLeft w:val="0"/>
      <w:marRight w:val="0"/>
      <w:marTop w:val="0"/>
      <w:marBottom w:val="0"/>
      <w:divBdr>
        <w:top w:val="none" w:sz="0" w:space="0" w:color="auto"/>
        <w:left w:val="none" w:sz="0" w:space="0" w:color="auto"/>
        <w:bottom w:val="none" w:sz="0" w:space="0" w:color="auto"/>
        <w:right w:val="none" w:sz="0" w:space="0" w:color="auto"/>
      </w:divBdr>
    </w:div>
    <w:div w:id="1269775021">
      <w:bodyDiv w:val="1"/>
      <w:marLeft w:val="0"/>
      <w:marRight w:val="0"/>
      <w:marTop w:val="0"/>
      <w:marBottom w:val="0"/>
      <w:divBdr>
        <w:top w:val="none" w:sz="0" w:space="0" w:color="auto"/>
        <w:left w:val="none" w:sz="0" w:space="0" w:color="auto"/>
        <w:bottom w:val="none" w:sz="0" w:space="0" w:color="auto"/>
        <w:right w:val="none" w:sz="0" w:space="0" w:color="auto"/>
      </w:divBdr>
    </w:div>
    <w:div w:id="1353340468">
      <w:bodyDiv w:val="1"/>
      <w:marLeft w:val="0"/>
      <w:marRight w:val="0"/>
      <w:marTop w:val="0"/>
      <w:marBottom w:val="0"/>
      <w:divBdr>
        <w:top w:val="none" w:sz="0" w:space="0" w:color="auto"/>
        <w:left w:val="none" w:sz="0" w:space="0" w:color="auto"/>
        <w:bottom w:val="none" w:sz="0" w:space="0" w:color="auto"/>
        <w:right w:val="none" w:sz="0" w:space="0" w:color="auto"/>
      </w:divBdr>
    </w:div>
    <w:div w:id="1361780672">
      <w:bodyDiv w:val="1"/>
      <w:marLeft w:val="0"/>
      <w:marRight w:val="0"/>
      <w:marTop w:val="0"/>
      <w:marBottom w:val="0"/>
      <w:divBdr>
        <w:top w:val="none" w:sz="0" w:space="0" w:color="auto"/>
        <w:left w:val="none" w:sz="0" w:space="0" w:color="auto"/>
        <w:bottom w:val="none" w:sz="0" w:space="0" w:color="auto"/>
        <w:right w:val="none" w:sz="0" w:space="0" w:color="auto"/>
      </w:divBdr>
    </w:div>
    <w:div w:id="1372804510">
      <w:bodyDiv w:val="1"/>
      <w:marLeft w:val="0"/>
      <w:marRight w:val="0"/>
      <w:marTop w:val="0"/>
      <w:marBottom w:val="0"/>
      <w:divBdr>
        <w:top w:val="none" w:sz="0" w:space="0" w:color="auto"/>
        <w:left w:val="none" w:sz="0" w:space="0" w:color="auto"/>
        <w:bottom w:val="none" w:sz="0" w:space="0" w:color="auto"/>
        <w:right w:val="none" w:sz="0" w:space="0" w:color="auto"/>
      </w:divBdr>
    </w:div>
    <w:div w:id="1786188492">
      <w:bodyDiv w:val="1"/>
      <w:marLeft w:val="0"/>
      <w:marRight w:val="0"/>
      <w:marTop w:val="0"/>
      <w:marBottom w:val="0"/>
      <w:divBdr>
        <w:top w:val="none" w:sz="0" w:space="0" w:color="auto"/>
        <w:left w:val="none" w:sz="0" w:space="0" w:color="auto"/>
        <w:bottom w:val="none" w:sz="0" w:space="0" w:color="auto"/>
        <w:right w:val="none" w:sz="0" w:space="0" w:color="auto"/>
      </w:divBdr>
      <w:divsChild>
        <w:div w:id="1100563984">
          <w:marLeft w:val="0"/>
          <w:marRight w:val="0"/>
          <w:marTop w:val="0"/>
          <w:marBottom w:val="0"/>
          <w:divBdr>
            <w:top w:val="none" w:sz="0" w:space="0" w:color="auto"/>
            <w:left w:val="none" w:sz="0" w:space="0" w:color="auto"/>
            <w:bottom w:val="none" w:sz="0" w:space="0" w:color="auto"/>
            <w:right w:val="none" w:sz="0" w:space="0" w:color="auto"/>
          </w:divBdr>
          <w:divsChild>
            <w:div w:id="810370351">
              <w:marLeft w:val="0"/>
              <w:marRight w:val="0"/>
              <w:marTop w:val="0"/>
              <w:marBottom w:val="0"/>
              <w:divBdr>
                <w:top w:val="none" w:sz="0" w:space="0" w:color="auto"/>
                <w:left w:val="none" w:sz="0" w:space="0" w:color="auto"/>
                <w:bottom w:val="none" w:sz="0" w:space="0" w:color="auto"/>
                <w:right w:val="none" w:sz="0" w:space="0" w:color="auto"/>
              </w:divBdr>
              <w:divsChild>
                <w:div w:id="549194193">
                  <w:marLeft w:val="0"/>
                  <w:marRight w:val="0"/>
                  <w:marTop w:val="0"/>
                  <w:marBottom w:val="0"/>
                  <w:divBdr>
                    <w:top w:val="none" w:sz="0" w:space="0" w:color="auto"/>
                    <w:left w:val="none" w:sz="0" w:space="0" w:color="auto"/>
                    <w:bottom w:val="none" w:sz="0" w:space="0" w:color="auto"/>
                    <w:right w:val="none" w:sz="0" w:space="0" w:color="auto"/>
                  </w:divBdr>
                  <w:divsChild>
                    <w:div w:id="3921925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48559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95341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81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7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 Urquhart</dc:creator>
  <cp:lastModifiedBy>Parson, Patrice (DNREC)</cp:lastModifiedBy>
  <cp:revision>2</cp:revision>
  <cp:lastPrinted>2014-05-05T22:07:00Z</cp:lastPrinted>
  <dcterms:created xsi:type="dcterms:W3CDTF">2014-07-29T19:50:00Z</dcterms:created>
  <dcterms:modified xsi:type="dcterms:W3CDTF">2014-07-29T19:50:00Z</dcterms:modified>
</cp:coreProperties>
</file>