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FA" w:rsidRDefault="00090FB4" w:rsidP="007665FA">
      <w:pPr>
        <w:jc w:val="center"/>
        <w:rPr>
          <w:rFonts w:ascii="Century Schoolbook" w:hAnsi="Century Schoolbook"/>
        </w:rPr>
      </w:pPr>
      <w:r w:rsidRPr="007665FA">
        <w:rPr>
          <w:rFonts w:ascii="Century Schoolbook" w:hAnsi="Century Schoolbook"/>
        </w:rPr>
        <w:t>LEPC R</w:t>
      </w:r>
      <w:r w:rsidR="007665FA">
        <w:rPr>
          <w:rFonts w:ascii="Century Schoolbook" w:hAnsi="Century Schoolbook"/>
        </w:rPr>
        <w:t>ailcar Training Exercise follow-</w:t>
      </w:r>
      <w:r w:rsidRPr="007665FA">
        <w:rPr>
          <w:rFonts w:ascii="Century Schoolbook" w:hAnsi="Century Schoolbook"/>
        </w:rPr>
        <w:t>up meeting</w:t>
      </w:r>
      <w:r w:rsidRPr="007665FA">
        <w:rPr>
          <w:rFonts w:ascii="Century Schoolbook" w:hAnsi="Century Schoolbook"/>
        </w:rPr>
        <w:tab/>
      </w:r>
    </w:p>
    <w:p w:rsidR="00090FB4" w:rsidRPr="007665FA" w:rsidRDefault="00090FB4" w:rsidP="007665FA">
      <w:pPr>
        <w:jc w:val="center"/>
        <w:rPr>
          <w:rFonts w:ascii="Century Schoolbook" w:hAnsi="Century Schoolbook"/>
        </w:rPr>
      </w:pPr>
      <w:r w:rsidRPr="007665FA">
        <w:rPr>
          <w:rFonts w:ascii="Century Schoolbook" w:hAnsi="Century Schoolbook"/>
        </w:rPr>
        <w:t>Mill Creek Fire Company</w:t>
      </w:r>
      <w:r w:rsidR="007665FA">
        <w:rPr>
          <w:rFonts w:ascii="Century Schoolbook" w:hAnsi="Century Schoolbook"/>
        </w:rPr>
        <w:t>, Marshallton, DE</w:t>
      </w:r>
    </w:p>
    <w:p w:rsidR="007665FA" w:rsidRPr="007665FA" w:rsidRDefault="007665FA" w:rsidP="007665FA">
      <w:pPr>
        <w:jc w:val="center"/>
        <w:rPr>
          <w:rFonts w:ascii="Century Schoolbook" w:hAnsi="Century Schoolbook"/>
        </w:rPr>
      </w:pPr>
      <w:r w:rsidRPr="007665FA">
        <w:rPr>
          <w:rFonts w:ascii="Century Schoolbook" w:hAnsi="Century Schoolbook"/>
        </w:rPr>
        <w:t>February 19, 2015</w:t>
      </w:r>
    </w:p>
    <w:p w:rsidR="00090FB4" w:rsidRPr="007665FA" w:rsidRDefault="00090FB4">
      <w:pPr>
        <w:rPr>
          <w:rFonts w:ascii="Century Schoolbook" w:hAnsi="Century Schoolbook"/>
        </w:rPr>
      </w:pPr>
      <w:bookmarkStart w:id="0" w:name="_GoBack"/>
      <w:bookmarkEnd w:id="0"/>
    </w:p>
    <w:p w:rsidR="00090FB4" w:rsidRPr="007665FA" w:rsidRDefault="00C32D6B">
      <w:pPr>
        <w:rPr>
          <w:rFonts w:ascii="Century Schoolbook" w:hAnsi="Century Schoolbook"/>
        </w:rPr>
      </w:pPr>
      <w:r>
        <w:rPr>
          <w:rFonts w:ascii="Century Schoolbook" w:hAnsi="Century Schoolbook"/>
        </w:rPr>
        <w:t xml:space="preserve">Attending: Dave Irwin, </w:t>
      </w:r>
      <w:r w:rsidR="00090FB4" w:rsidRPr="007665FA">
        <w:rPr>
          <w:rFonts w:ascii="Century Schoolbook" w:hAnsi="Century Schoolbook"/>
        </w:rPr>
        <w:t>LEPC</w:t>
      </w:r>
      <w:r>
        <w:rPr>
          <w:rFonts w:ascii="Century Schoolbook" w:hAnsi="Century Schoolbook"/>
        </w:rPr>
        <w:t xml:space="preserve"> for NCC</w:t>
      </w:r>
      <w:r w:rsidR="00090FB4" w:rsidRPr="007665FA">
        <w:rPr>
          <w:rFonts w:ascii="Century Schoolbook" w:hAnsi="Century Schoolbook"/>
        </w:rPr>
        <w:t>, meeting chair; Tom Mitten, video producer; Mark Dolan, DNREC; Matt Higgins, DNREC</w:t>
      </w:r>
      <w:r w:rsidR="00ED3DDC" w:rsidRPr="007665FA">
        <w:rPr>
          <w:rFonts w:ascii="Century Schoolbook" w:hAnsi="Century Schoolbook"/>
        </w:rPr>
        <w:t>; Jerry Brennan, DSFS; Mike Pol</w:t>
      </w:r>
      <w:r w:rsidR="007665FA">
        <w:rPr>
          <w:rFonts w:ascii="Century Schoolbook" w:hAnsi="Century Schoolbook"/>
        </w:rPr>
        <w:t>o, DNREC; Ken Cenci</w:t>
      </w:r>
      <w:r w:rsidR="00090FB4" w:rsidRPr="007665FA">
        <w:rPr>
          <w:rFonts w:ascii="Century Schoolbook" w:hAnsi="Century Schoolbook"/>
        </w:rPr>
        <w:t>, DNREC.</w:t>
      </w:r>
    </w:p>
    <w:p w:rsidR="00DC6C56" w:rsidRPr="007665FA" w:rsidRDefault="00DC6C56">
      <w:pPr>
        <w:rPr>
          <w:rFonts w:ascii="Century Schoolbook" w:hAnsi="Century Schoolbook"/>
        </w:rPr>
      </w:pPr>
    </w:p>
    <w:p w:rsidR="00DC6C56" w:rsidRPr="007665FA" w:rsidRDefault="00DC6C56">
      <w:pPr>
        <w:rPr>
          <w:rFonts w:ascii="Century Schoolbook" w:hAnsi="Century Schoolbook"/>
        </w:rPr>
      </w:pPr>
      <w:r w:rsidRPr="007665FA">
        <w:rPr>
          <w:rFonts w:ascii="Century Schoolbook" w:hAnsi="Century Schoolbook"/>
        </w:rPr>
        <w:t>Meeting convened at 2:30pm.</w:t>
      </w:r>
      <w:r w:rsidR="007665FA" w:rsidRPr="007665FA">
        <w:rPr>
          <w:rFonts w:ascii="Century Schoolbook" w:hAnsi="Century Schoolbook"/>
        </w:rPr>
        <w:t xml:space="preserve"> </w:t>
      </w:r>
      <w:r w:rsidR="007665FA">
        <w:rPr>
          <w:rFonts w:ascii="Century Schoolbook" w:hAnsi="Century Schoolbook"/>
        </w:rPr>
        <w:t>All in attendance introduced themselves.</w:t>
      </w:r>
    </w:p>
    <w:p w:rsidR="00DC6C56" w:rsidRPr="007665FA" w:rsidRDefault="00DC6C56">
      <w:pPr>
        <w:rPr>
          <w:rFonts w:ascii="Century Schoolbook" w:hAnsi="Century Schoolbook"/>
        </w:rPr>
      </w:pPr>
    </w:p>
    <w:p w:rsidR="007665FA" w:rsidRPr="007665FA" w:rsidRDefault="007665FA" w:rsidP="007665FA">
      <w:pPr>
        <w:rPr>
          <w:rFonts w:ascii="Century Schoolbook" w:hAnsi="Century Schoolbook"/>
        </w:rPr>
      </w:pPr>
      <w:r w:rsidRPr="007665FA">
        <w:rPr>
          <w:rFonts w:ascii="Century Schoolbook" w:hAnsi="Century Schoolbook"/>
        </w:rPr>
        <w:t>Dave Irwin</w:t>
      </w:r>
      <w:r>
        <w:rPr>
          <w:rFonts w:ascii="Century Schoolbook" w:hAnsi="Century Schoolbook"/>
        </w:rPr>
        <w:t>, chaired the meeting and</w:t>
      </w:r>
      <w:r w:rsidRPr="007665FA">
        <w:rPr>
          <w:rFonts w:ascii="Century Schoolbook" w:hAnsi="Century Schoolbook"/>
        </w:rPr>
        <w:t xml:space="preserve"> asked if anyone had any additions or changes for the meeting agenda. None.</w:t>
      </w:r>
      <w:r>
        <w:rPr>
          <w:rFonts w:ascii="Century Schoolbook" w:hAnsi="Century Schoolbook"/>
        </w:rPr>
        <w:t xml:space="preserve"> </w:t>
      </w:r>
    </w:p>
    <w:p w:rsidR="007665FA" w:rsidRPr="007665FA" w:rsidRDefault="007665FA" w:rsidP="007665FA">
      <w:pPr>
        <w:rPr>
          <w:rFonts w:ascii="Century Schoolbook" w:hAnsi="Century Schoolbook"/>
        </w:rPr>
      </w:pPr>
    </w:p>
    <w:p w:rsidR="00DC6C56" w:rsidRPr="007665FA" w:rsidRDefault="00DC6C56">
      <w:pPr>
        <w:rPr>
          <w:rFonts w:ascii="Century Schoolbook" w:hAnsi="Century Schoolbook"/>
        </w:rPr>
      </w:pPr>
      <w:r w:rsidRPr="007665FA">
        <w:rPr>
          <w:rFonts w:ascii="Century Schoolbook" w:hAnsi="Century Schoolbook"/>
        </w:rPr>
        <w:t xml:space="preserve">This meeting was scheduled to allow key representatives to discuss the creation of a video presentation designed to raise public awareness about issues involving preparedness of emergency responders to address </w:t>
      </w:r>
      <w:r w:rsidR="00FD4586" w:rsidRPr="007665FA">
        <w:rPr>
          <w:rFonts w:ascii="Century Schoolbook" w:hAnsi="Century Schoolbook"/>
        </w:rPr>
        <w:t>incidents involving railcar transit of hazardous materials.</w:t>
      </w:r>
    </w:p>
    <w:p w:rsidR="00090FB4" w:rsidRPr="007665FA" w:rsidRDefault="00090FB4">
      <w:pPr>
        <w:rPr>
          <w:rFonts w:ascii="Century Schoolbook" w:hAnsi="Century Schoolbook"/>
        </w:rPr>
      </w:pPr>
    </w:p>
    <w:p w:rsidR="00090FB4" w:rsidRPr="007665FA" w:rsidRDefault="00090FB4">
      <w:pPr>
        <w:rPr>
          <w:rFonts w:ascii="Century Schoolbook" w:hAnsi="Century Schoolbook"/>
        </w:rPr>
      </w:pPr>
      <w:r w:rsidRPr="007665FA">
        <w:rPr>
          <w:rFonts w:ascii="Century Schoolbook" w:hAnsi="Century Schoolbook"/>
        </w:rPr>
        <w:t>Tom Mitten outlined his his</w:t>
      </w:r>
      <w:r w:rsidR="004469A5" w:rsidRPr="007665FA">
        <w:rPr>
          <w:rFonts w:ascii="Century Schoolbook" w:hAnsi="Century Schoolbook"/>
        </w:rPr>
        <w:t>tory with the training exercise then presented an 8-</w:t>
      </w:r>
      <w:r w:rsidRPr="007665FA">
        <w:rPr>
          <w:rFonts w:ascii="Century Schoolbook" w:hAnsi="Century Schoolbook"/>
        </w:rPr>
        <w:t>minute video of various scenes r</w:t>
      </w:r>
      <w:r w:rsidR="00FD4586" w:rsidRPr="007665FA">
        <w:rPr>
          <w:rFonts w:ascii="Century Schoolbook" w:hAnsi="Century Schoolbook"/>
        </w:rPr>
        <w:t>ecorded at</w:t>
      </w:r>
      <w:r w:rsidRPr="007665FA">
        <w:rPr>
          <w:rFonts w:ascii="Century Schoolbook" w:hAnsi="Century Schoolbook"/>
        </w:rPr>
        <w:t xml:space="preserve"> the Railcar </w:t>
      </w:r>
      <w:r w:rsidR="00FD4586" w:rsidRPr="007665FA">
        <w:rPr>
          <w:rFonts w:ascii="Century Schoolbook" w:hAnsi="Century Schoolbook"/>
        </w:rPr>
        <w:t xml:space="preserve">emergency Training </w:t>
      </w:r>
      <w:r w:rsidRPr="007665FA">
        <w:rPr>
          <w:rFonts w:ascii="Century Schoolbook" w:hAnsi="Century Schoolbook"/>
        </w:rPr>
        <w:t>Exercise conducted on August 23, 2014 in Delaware City. Mr. Mitten also expressed his concerns about the need for additional video footage in order to tell the story most credibly.</w:t>
      </w:r>
    </w:p>
    <w:p w:rsidR="00090FB4" w:rsidRPr="007665FA" w:rsidRDefault="00090FB4">
      <w:pPr>
        <w:rPr>
          <w:rFonts w:ascii="Century Schoolbook" w:hAnsi="Century Schoolbook"/>
        </w:rPr>
      </w:pPr>
    </w:p>
    <w:p w:rsidR="00090FB4" w:rsidRPr="007665FA" w:rsidRDefault="00090FB4">
      <w:pPr>
        <w:rPr>
          <w:rFonts w:ascii="Century Schoolbook" w:hAnsi="Century Schoolbook"/>
        </w:rPr>
      </w:pPr>
      <w:r w:rsidRPr="007665FA">
        <w:rPr>
          <w:rFonts w:ascii="Century Schoolbook" w:hAnsi="Century Schoolbook"/>
        </w:rPr>
        <w:t xml:space="preserve">Discussion took place among the group regarding the video, particularly the aerial footage, and its value as a contributing factor to a </w:t>
      </w:r>
      <w:r w:rsidR="00FD4586" w:rsidRPr="007665FA">
        <w:rPr>
          <w:rFonts w:ascii="Century Schoolbook" w:hAnsi="Century Schoolbook"/>
        </w:rPr>
        <w:t>public awareness presentation, as well as a review and training tool for responders</w:t>
      </w:r>
      <w:r w:rsidRPr="007665FA">
        <w:rPr>
          <w:rFonts w:ascii="Century Schoolbook" w:hAnsi="Century Schoolbook"/>
        </w:rPr>
        <w:t>.</w:t>
      </w:r>
    </w:p>
    <w:p w:rsidR="00090FB4" w:rsidRPr="007665FA" w:rsidRDefault="00090FB4">
      <w:pPr>
        <w:rPr>
          <w:rFonts w:ascii="Century Schoolbook" w:hAnsi="Century Schoolbook"/>
        </w:rPr>
      </w:pPr>
    </w:p>
    <w:p w:rsidR="00090FB4" w:rsidRPr="007665FA" w:rsidRDefault="00090FB4">
      <w:pPr>
        <w:rPr>
          <w:rFonts w:ascii="Century Schoolbook" w:hAnsi="Century Schoolbook"/>
        </w:rPr>
      </w:pPr>
      <w:r w:rsidRPr="007665FA">
        <w:rPr>
          <w:rFonts w:ascii="Century Schoolbook" w:hAnsi="Century Schoolbook"/>
        </w:rPr>
        <w:t xml:space="preserve">Mr. Irwin then moved </w:t>
      </w:r>
      <w:r w:rsidR="00FD4586" w:rsidRPr="007665FA">
        <w:rPr>
          <w:rFonts w:ascii="Century Schoolbook" w:hAnsi="Century Schoolbook"/>
        </w:rPr>
        <w:t xml:space="preserve">the </w:t>
      </w:r>
      <w:r w:rsidRPr="007665FA">
        <w:rPr>
          <w:rFonts w:ascii="Century Schoolbook" w:hAnsi="Century Schoolbook"/>
        </w:rPr>
        <w:t>dis</w:t>
      </w:r>
      <w:r w:rsidR="00637D6F" w:rsidRPr="007665FA">
        <w:rPr>
          <w:rFonts w:ascii="Century Schoolbook" w:hAnsi="Century Schoolbook"/>
        </w:rPr>
        <w:t xml:space="preserve">cussion </w:t>
      </w:r>
      <w:r w:rsidR="00FD4586" w:rsidRPr="007665FA">
        <w:rPr>
          <w:rFonts w:ascii="Century Schoolbook" w:hAnsi="Century Schoolbook"/>
        </w:rPr>
        <w:t xml:space="preserve">toward </w:t>
      </w:r>
      <w:r w:rsidR="00637D6F" w:rsidRPr="007665FA">
        <w:rPr>
          <w:rFonts w:ascii="Century Schoolbook" w:hAnsi="Century Schoolbook"/>
        </w:rPr>
        <w:t>determining the</w:t>
      </w:r>
      <w:r w:rsidR="00FD4586" w:rsidRPr="007665FA">
        <w:rPr>
          <w:rFonts w:ascii="Century Schoolbook" w:hAnsi="Century Schoolbook"/>
        </w:rPr>
        <w:t xml:space="preserve"> type of </w:t>
      </w:r>
      <w:r w:rsidRPr="007665FA">
        <w:rPr>
          <w:rFonts w:ascii="Century Schoolbook" w:hAnsi="Century Schoolbook"/>
        </w:rPr>
        <w:t xml:space="preserve">presentation about railcar </w:t>
      </w:r>
      <w:r w:rsidR="00FD4586" w:rsidRPr="007665FA">
        <w:rPr>
          <w:rFonts w:ascii="Century Schoolbook" w:hAnsi="Century Schoolbook"/>
        </w:rPr>
        <w:t xml:space="preserve">transit safety that </w:t>
      </w:r>
      <w:r w:rsidR="00637D6F" w:rsidRPr="007665FA">
        <w:rPr>
          <w:rFonts w:ascii="Century Schoolbook" w:hAnsi="Century Schoolbook"/>
        </w:rPr>
        <w:t>should be created</w:t>
      </w:r>
      <w:r w:rsidRPr="007665FA">
        <w:rPr>
          <w:rFonts w:ascii="Century Schoolbook" w:hAnsi="Century Schoolbook"/>
        </w:rPr>
        <w:t>.</w:t>
      </w:r>
    </w:p>
    <w:p w:rsidR="00EE5826" w:rsidRPr="007665FA" w:rsidRDefault="00EE5826">
      <w:pPr>
        <w:rPr>
          <w:rFonts w:ascii="Century Schoolbook" w:hAnsi="Century Schoolbook"/>
        </w:rPr>
      </w:pPr>
    </w:p>
    <w:p w:rsidR="00EE5826" w:rsidRPr="007665FA" w:rsidRDefault="00EE5826">
      <w:pPr>
        <w:rPr>
          <w:rFonts w:ascii="Century Schoolbook" w:hAnsi="Century Schoolbook"/>
        </w:rPr>
      </w:pPr>
      <w:r w:rsidRPr="007665FA">
        <w:rPr>
          <w:rFonts w:ascii="Century Schoolbook" w:hAnsi="Century Schoolbook"/>
        </w:rPr>
        <w:t xml:space="preserve">Mr. Dolan spoke about the exercise working within an integrated system and unified command. Mr. Mitten spoke about creating a public awareness video, with the general population as the target audience. </w:t>
      </w:r>
    </w:p>
    <w:p w:rsidR="00EE5826" w:rsidRPr="007665FA" w:rsidRDefault="00EE5826">
      <w:pPr>
        <w:rPr>
          <w:rFonts w:ascii="Century Schoolbook" w:hAnsi="Century Schoolbook"/>
        </w:rPr>
      </w:pPr>
    </w:p>
    <w:p w:rsidR="00EE5826" w:rsidRPr="007665FA" w:rsidRDefault="00EE5826">
      <w:pPr>
        <w:rPr>
          <w:rFonts w:ascii="Century Schoolbook" w:hAnsi="Century Schoolbook"/>
        </w:rPr>
      </w:pPr>
      <w:r w:rsidRPr="007665FA">
        <w:rPr>
          <w:rFonts w:ascii="Century Schoolbook" w:hAnsi="Century Schoolbook"/>
        </w:rPr>
        <w:t>Mr. Dolan reminded everyone that questions from public officials and community groups, prior to this exercise, were directed at the capabilities and effectiveness of the volunteer fire c</w:t>
      </w:r>
      <w:r w:rsidR="00637D6F" w:rsidRPr="007665FA">
        <w:rPr>
          <w:rFonts w:ascii="Century Schoolbook" w:hAnsi="Century Schoolbook"/>
        </w:rPr>
        <w:t xml:space="preserve">ompanies to handle such an emergency </w:t>
      </w:r>
      <w:r w:rsidRPr="007665FA">
        <w:rPr>
          <w:rFonts w:ascii="Century Schoolbook" w:hAnsi="Century Schoolbook"/>
        </w:rPr>
        <w:t>incident.</w:t>
      </w:r>
    </w:p>
    <w:p w:rsidR="00EE5826" w:rsidRPr="007665FA" w:rsidRDefault="00EE5826">
      <w:pPr>
        <w:rPr>
          <w:rFonts w:ascii="Century Schoolbook" w:hAnsi="Century Schoolbook"/>
        </w:rPr>
      </w:pPr>
    </w:p>
    <w:p w:rsidR="00EE5826" w:rsidRPr="007665FA" w:rsidRDefault="00ED3DDC">
      <w:pPr>
        <w:rPr>
          <w:rFonts w:ascii="Century Schoolbook" w:hAnsi="Century Schoolbook"/>
        </w:rPr>
      </w:pPr>
      <w:r w:rsidRPr="007665FA">
        <w:rPr>
          <w:rFonts w:ascii="Century Schoolbook" w:hAnsi="Century Schoolbook"/>
        </w:rPr>
        <w:t>Mr. Pol</w:t>
      </w:r>
      <w:r w:rsidR="00EE5826" w:rsidRPr="007665FA">
        <w:rPr>
          <w:rFonts w:ascii="Century Schoolbook" w:hAnsi="Century Schoolbook"/>
        </w:rPr>
        <w:t>o spoke about the recent railcar incident in West Virginia and how something of t</w:t>
      </w:r>
      <w:r w:rsidR="00FD4586" w:rsidRPr="007665FA">
        <w:rPr>
          <w:rFonts w:ascii="Century Schoolbook" w:hAnsi="Century Schoolbook"/>
        </w:rPr>
        <w:t>hat magnitude would likely influence</w:t>
      </w:r>
      <w:r w:rsidR="00EE5826" w:rsidRPr="007665FA">
        <w:rPr>
          <w:rFonts w:ascii="Century Schoolbook" w:hAnsi="Century Schoolbook"/>
        </w:rPr>
        <w:t xml:space="preserve"> public opinion and </w:t>
      </w:r>
      <w:r w:rsidR="00FD4586" w:rsidRPr="007665FA">
        <w:rPr>
          <w:rFonts w:ascii="Century Schoolbook" w:hAnsi="Century Schoolbook"/>
        </w:rPr>
        <w:t xml:space="preserve">raise </w:t>
      </w:r>
      <w:r w:rsidR="00EE5826" w:rsidRPr="007665FA">
        <w:rPr>
          <w:rFonts w:ascii="Century Schoolbook" w:hAnsi="Century Schoolbook"/>
        </w:rPr>
        <w:t>concern about Delaware’s ability to handle such emergencies.</w:t>
      </w:r>
    </w:p>
    <w:p w:rsidR="00EE5826" w:rsidRPr="007665FA" w:rsidRDefault="00EE5826">
      <w:pPr>
        <w:rPr>
          <w:rFonts w:ascii="Century Schoolbook" w:hAnsi="Century Schoolbook"/>
        </w:rPr>
      </w:pPr>
    </w:p>
    <w:p w:rsidR="00EE5826" w:rsidRPr="007665FA" w:rsidRDefault="00EE5826">
      <w:pPr>
        <w:rPr>
          <w:rFonts w:ascii="Century Schoolbook" w:hAnsi="Century Schoolbook"/>
        </w:rPr>
      </w:pPr>
      <w:r w:rsidRPr="007665FA">
        <w:rPr>
          <w:rFonts w:ascii="Century Schoolbook" w:hAnsi="Century Schoolbook"/>
        </w:rPr>
        <w:lastRenderedPageBreak/>
        <w:t>Mr. Mitten again mentioned the importance of including “normal operations” video as part of this presentation, to help assure the public that emergency incidents are the exception and not the norm.</w:t>
      </w:r>
    </w:p>
    <w:p w:rsidR="00EE5826" w:rsidRPr="007665FA" w:rsidRDefault="00EE5826">
      <w:pPr>
        <w:rPr>
          <w:rFonts w:ascii="Century Schoolbook" w:hAnsi="Century Schoolbook"/>
        </w:rPr>
      </w:pPr>
    </w:p>
    <w:p w:rsidR="00EE5826" w:rsidRPr="007665FA" w:rsidRDefault="00EE5826">
      <w:pPr>
        <w:rPr>
          <w:rFonts w:ascii="Century Schoolbook" w:hAnsi="Century Schoolbook"/>
        </w:rPr>
      </w:pPr>
      <w:r w:rsidRPr="007665FA">
        <w:rPr>
          <w:rFonts w:ascii="Century Schoolbook" w:hAnsi="Century Schoolbook"/>
        </w:rPr>
        <w:t xml:space="preserve">Mr. Irwin emphasized that the message is centered around </w:t>
      </w:r>
      <w:r w:rsidR="004469A5" w:rsidRPr="007665FA">
        <w:rPr>
          <w:rFonts w:ascii="Century Schoolbook" w:hAnsi="Century Schoolbook"/>
        </w:rPr>
        <w:t xml:space="preserve">assuring </w:t>
      </w:r>
      <w:r w:rsidRPr="007665FA">
        <w:rPr>
          <w:rFonts w:ascii="Century Schoolbook" w:hAnsi="Century Schoolbook"/>
        </w:rPr>
        <w:t>th</w:t>
      </w:r>
      <w:r w:rsidR="004469A5" w:rsidRPr="007665FA">
        <w:rPr>
          <w:rFonts w:ascii="Century Schoolbook" w:hAnsi="Century Schoolbook"/>
        </w:rPr>
        <w:t xml:space="preserve">e public that Delaware’s emergency responders are prepared to handle </w:t>
      </w:r>
      <w:r w:rsidR="00787BAC" w:rsidRPr="007665FA">
        <w:rPr>
          <w:rFonts w:ascii="Century Schoolbook" w:hAnsi="Century Schoolbook"/>
        </w:rPr>
        <w:t>situation</w:t>
      </w:r>
      <w:r w:rsidR="004469A5" w:rsidRPr="007665FA">
        <w:rPr>
          <w:rFonts w:ascii="Century Schoolbook" w:hAnsi="Century Schoolbook"/>
        </w:rPr>
        <w:t>s such as this, that they are well trained and practice their roles on a regular basis. However, a catastrophic incident such as the one in West Virginia could prove overwhelming.</w:t>
      </w:r>
    </w:p>
    <w:p w:rsidR="004469A5" w:rsidRPr="007665FA" w:rsidRDefault="004469A5">
      <w:pPr>
        <w:rPr>
          <w:rFonts w:ascii="Century Schoolbook" w:hAnsi="Century Schoolbook"/>
        </w:rPr>
      </w:pPr>
    </w:p>
    <w:p w:rsidR="00090FB4" w:rsidRPr="007665FA" w:rsidRDefault="00787BAC">
      <w:pPr>
        <w:rPr>
          <w:rFonts w:ascii="Century Schoolbook" w:hAnsi="Century Schoolbook"/>
        </w:rPr>
      </w:pPr>
      <w:r w:rsidRPr="007665FA">
        <w:rPr>
          <w:rFonts w:ascii="Century Schoolbook" w:hAnsi="Century Schoolbook"/>
        </w:rPr>
        <w:t>Mr. Brennan expressed c</w:t>
      </w:r>
      <w:r w:rsidR="004469A5" w:rsidRPr="007665FA">
        <w:rPr>
          <w:rFonts w:ascii="Century Schoolbook" w:hAnsi="Century Schoolbook"/>
        </w:rPr>
        <w:t xml:space="preserve">oncern regarding some of the video footage being more technical and confusing to the public, without </w:t>
      </w:r>
      <w:r w:rsidRPr="007665FA">
        <w:rPr>
          <w:rFonts w:ascii="Century Schoolbook" w:hAnsi="Century Schoolbook"/>
        </w:rPr>
        <w:t xml:space="preserve">including </w:t>
      </w:r>
      <w:r w:rsidR="004469A5" w:rsidRPr="007665FA">
        <w:rPr>
          <w:rFonts w:ascii="Century Schoolbook" w:hAnsi="Century Schoolbook"/>
        </w:rPr>
        <w:t xml:space="preserve">specific explanation. </w:t>
      </w:r>
    </w:p>
    <w:p w:rsidR="004469A5" w:rsidRPr="007665FA" w:rsidRDefault="004469A5">
      <w:pPr>
        <w:rPr>
          <w:rFonts w:ascii="Century Schoolbook" w:hAnsi="Century Schoolbook"/>
        </w:rPr>
      </w:pPr>
    </w:p>
    <w:p w:rsidR="004469A5" w:rsidRPr="007665FA" w:rsidRDefault="004469A5">
      <w:pPr>
        <w:rPr>
          <w:rFonts w:ascii="Century Schoolbook" w:hAnsi="Century Schoolbook"/>
        </w:rPr>
      </w:pPr>
      <w:r w:rsidRPr="007665FA">
        <w:rPr>
          <w:rFonts w:ascii="Century Schoolbook" w:hAnsi="Century Schoolbook"/>
        </w:rPr>
        <w:t>Mr. Polo reminded everyone that the video seen in this meeting is excerpts representing a small portion of the overall footage</w:t>
      </w:r>
      <w:r w:rsidR="00ED3DDC" w:rsidRPr="007665FA">
        <w:rPr>
          <w:rFonts w:ascii="Century Schoolbook" w:hAnsi="Century Schoolbook"/>
        </w:rPr>
        <w:t>,</w:t>
      </w:r>
      <w:r w:rsidRPr="007665FA">
        <w:rPr>
          <w:rFonts w:ascii="Century Schoolbook" w:hAnsi="Century Schoolbook"/>
        </w:rPr>
        <w:t xml:space="preserve"> that it has not been edited into a presentation, with narrative and graphic support</w:t>
      </w:r>
      <w:r w:rsidR="00ED3DDC" w:rsidRPr="007665FA">
        <w:rPr>
          <w:rFonts w:ascii="Century Schoolbook" w:hAnsi="Century Schoolbook"/>
        </w:rPr>
        <w:t>, and that a script would be needed to ensure that the story is told in the desired manner.</w:t>
      </w:r>
    </w:p>
    <w:p w:rsidR="00787BAC" w:rsidRPr="007665FA" w:rsidRDefault="00787BAC">
      <w:pPr>
        <w:rPr>
          <w:rFonts w:ascii="Century Schoolbook" w:hAnsi="Century Schoolbook"/>
        </w:rPr>
      </w:pPr>
    </w:p>
    <w:p w:rsidR="00ED3DDC" w:rsidRPr="007665FA" w:rsidRDefault="00787BAC">
      <w:pPr>
        <w:rPr>
          <w:rFonts w:ascii="Century Schoolbook" w:hAnsi="Century Schoolbook"/>
        </w:rPr>
      </w:pPr>
      <w:r w:rsidRPr="007665FA">
        <w:rPr>
          <w:rFonts w:ascii="Century Schoolbook" w:hAnsi="Century Schoolbook"/>
        </w:rPr>
        <w:t>M</w:t>
      </w:r>
      <w:r w:rsidR="00ED3DDC" w:rsidRPr="007665FA">
        <w:rPr>
          <w:rFonts w:ascii="Century Schoolbook" w:hAnsi="Century Schoolbook"/>
        </w:rPr>
        <w:t xml:space="preserve">r. Mitten further clarified his understanding of how the organizers of the training exercise went about creating the simulated emergency conditions and how, even though this differs from </w:t>
      </w:r>
      <w:r w:rsidR="00FD4586" w:rsidRPr="007665FA">
        <w:rPr>
          <w:rFonts w:ascii="Century Schoolbook" w:hAnsi="Century Schoolbook"/>
        </w:rPr>
        <w:t>a</w:t>
      </w:r>
      <w:r w:rsidR="00ED3DDC" w:rsidRPr="007665FA">
        <w:rPr>
          <w:rFonts w:ascii="Century Schoolbook" w:hAnsi="Century Schoolbook"/>
        </w:rPr>
        <w:t>n actual incident, the goal is to enlighten the public as to the ab</w:t>
      </w:r>
      <w:r w:rsidR="00FD4586" w:rsidRPr="007665FA">
        <w:rPr>
          <w:rFonts w:ascii="Century Schoolbook" w:hAnsi="Century Schoolbook"/>
        </w:rPr>
        <w:t xml:space="preserve">ility of the emergency </w:t>
      </w:r>
      <w:r w:rsidR="00ED3DDC" w:rsidRPr="007665FA">
        <w:rPr>
          <w:rFonts w:ascii="Century Schoolbook" w:hAnsi="Century Schoolbook"/>
        </w:rPr>
        <w:t>personnel to address such incidents should they occur.</w:t>
      </w:r>
    </w:p>
    <w:p w:rsidR="00ED3DDC" w:rsidRPr="007665FA" w:rsidRDefault="00ED3DDC">
      <w:pPr>
        <w:rPr>
          <w:rFonts w:ascii="Century Schoolbook" w:hAnsi="Century Schoolbook"/>
        </w:rPr>
      </w:pPr>
    </w:p>
    <w:p w:rsidR="00ED3DDC" w:rsidRPr="007665FA" w:rsidRDefault="00ED3DDC">
      <w:pPr>
        <w:rPr>
          <w:rFonts w:ascii="Century Schoolbook" w:hAnsi="Century Schoolbook"/>
        </w:rPr>
      </w:pPr>
      <w:r w:rsidRPr="007665FA">
        <w:rPr>
          <w:rFonts w:ascii="Century Schoolbook" w:hAnsi="Century Schoolbook"/>
        </w:rPr>
        <w:t>Mr. Irwin then brought the discussion back to “what is the message to convey in this video?” and the group explored this from each person’s perspective and understanding of the issue at hand.</w:t>
      </w:r>
    </w:p>
    <w:p w:rsidR="006C4EE4" w:rsidRPr="007665FA" w:rsidRDefault="006C4EE4">
      <w:pPr>
        <w:rPr>
          <w:rFonts w:ascii="Century Schoolbook" w:hAnsi="Century Schoolbook"/>
        </w:rPr>
      </w:pPr>
    </w:p>
    <w:p w:rsidR="006C4EE4" w:rsidRPr="007665FA" w:rsidRDefault="006C4EE4">
      <w:pPr>
        <w:rPr>
          <w:rFonts w:ascii="Century Schoolbook" w:hAnsi="Century Schoolbook"/>
        </w:rPr>
      </w:pPr>
      <w:r w:rsidRPr="007665FA">
        <w:rPr>
          <w:rFonts w:ascii="Century Schoolbook" w:hAnsi="Century Schoolbook"/>
        </w:rPr>
        <w:t>The idea of having a representative from each agency or group that respond</w:t>
      </w:r>
      <w:r w:rsidR="00FD4586" w:rsidRPr="007665FA">
        <w:rPr>
          <w:rFonts w:ascii="Century Schoolbook" w:hAnsi="Century Schoolbook"/>
        </w:rPr>
        <w:t>s</w:t>
      </w:r>
      <w:r w:rsidRPr="007665FA">
        <w:rPr>
          <w:rFonts w:ascii="Century Schoolbook" w:hAnsi="Century Schoolbook"/>
        </w:rPr>
        <w:t xml:space="preserve"> to an incident of this type speak </w:t>
      </w:r>
      <w:r w:rsidR="00787BAC" w:rsidRPr="007665FA">
        <w:rPr>
          <w:rFonts w:ascii="Century Schoolbook" w:hAnsi="Century Schoolbook"/>
        </w:rPr>
        <w:t>about</w:t>
      </w:r>
      <w:r w:rsidRPr="007665FA">
        <w:rPr>
          <w:rFonts w:ascii="Century Schoolbook" w:hAnsi="Century Schoolbook"/>
        </w:rPr>
        <w:t xml:space="preserve"> their role and involvement was deemed favorable. </w:t>
      </w:r>
    </w:p>
    <w:p w:rsidR="007B7BF5" w:rsidRPr="007665FA" w:rsidRDefault="007B7BF5">
      <w:pPr>
        <w:rPr>
          <w:rFonts w:ascii="Century Schoolbook" w:hAnsi="Century Schoolbook"/>
        </w:rPr>
      </w:pPr>
    </w:p>
    <w:p w:rsidR="007B7BF5" w:rsidRPr="007665FA" w:rsidRDefault="007B7BF5">
      <w:pPr>
        <w:rPr>
          <w:rFonts w:ascii="Century Schoolbook" w:hAnsi="Century Schoolbook"/>
        </w:rPr>
      </w:pPr>
      <w:r w:rsidRPr="007665FA">
        <w:rPr>
          <w:rFonts w:ascii="Century Schoolbook" w:hAnsi="Century Schoolbook"/>
        </w:rPr>
        <w:t>The group continued discussion regarding various approaches and elements that might contribute to telling the story, through blending education with public awareness and reassurance.</w:t>
      </w:r>
      <w:r w:rsidR="00637D6F" w:rsidRPr="007665FA">
        <w:rPr>
          <w:rFonts w:ascii="Century Schoolbook" w:hAnsi="Century Schoolbook"/>
        </w:rPr>
        <w:t xml:space="preserve"> </w:t>
      </w:r>
      <w:r w:rsidRPr="007665FA">
        <w:rPr>
          <w:rFonts w:ascii="Century Schoolbook" w:hAnsi="Century Schoolbook"/>
        </w:rPr>
        <w:t xml:space="preserve">Any reference to actual emergency incidents of this type needs to be done </w:t>
      </w:r>
      <w:r w:rsidR="00FD4586" w:rsidRPr="007665FA">
        <w:rPr>
          <w:rFonts w:ascii="Century Schoolbook" w:hAnsi="Century Schoolbook"/>
        </w:rPr>
        <w:t>in a straight</w:t>
      </w:r>
      <w:r w:rsidR="00637D6F" w:rsidRPr="007665FA">
        <w:rPr>
          <w:rFonts w:ascii="Century Schoolbook" w:hAnsi="Century Schoolbook"/>
        </w:rPr>
        <w:t>forward</w:t>
      </w:r>
      <w:r w:rsidR="00FD4586" w:rsidRPr="007665FA">
        <w:rPr>
          <w:rFonts w:ascii="Century Schoolbook" w:hAnsi="Century Schoolbook"/>
        </w:rPr>
        <w:t xml:space="preserve">, factual </w:t>
      </w:r>
      <w:r w:rsidR="00637D6F" w:rsidRPr="007665FA">
        <w:rPr>
          <w:rFonts w:ascii="Century Schoolbook" w:hAnsi="Century Schoolbook"/>
        </w:rPr>
        <w:t>manner.</w:t>
      </w:r>
    </w:p>
    <w:p w:rsidR="00637D6F" w:rsidRPr="007665FA" w:rsidRDefault="00637D6F">
      <w:pPr>
        <w:rPr>
          <w:rFonts w:ascii="Century Schoolbook" w:hAnsi="Century Schoolbook"/>
        </w:rPr>
      </w:pPr>
    </w:p>
    <w:p w:rsidR="00637D6F" w:rsidRPr="007665FA" w:rsidRDefault="00637D6F">
      <w:pPr>
        <w:rPr>
          <w:rFonts w:ascii="Century Schoolbook" w:hAnsi="Century Schoolbook"/>
        </w:rPr>
      </w:pPr>
      <w:r w:rsidRPr="007665FA">
        <w:rPr>
          <w:rFonts w:ascii="Century Schoolbook" w:hAnsi="Century Schoolbook"/>
        </w:rPr>
        <w:t xml:space="preserve">The consensus of the group is toward producing a </w:t>
      </w:r>
      <w:r w:rsidR="00FD4586" w:rsidRPr="007665FA">
        <w:rPr>
          <w:rFonts w:ascii="Century Schoolbook" w:hAnsi="Century Schoolbook"/>
        </w:rPr>
        <w:t xml:space="preserve">10 to </w:t>
      </w:r>
      <w:r w:rsidRPr="007665FA">
        <w:rPr>
          <w:rFonts w:ascii="Century Schoolbook" w:hAnsi="Century Schoolbook"/>
        </w:rPr>
        <w:t xml:space="preserve">12-minute video that features an on-camera representative from each agency or group that would be </w:t>
      </w:r>
      <w:r w:rsidR="00FD4586" w:rsidRPr="007665FA">
        <w:rPr>
          <w:rFonts w:ascii="Century Schoolbook" w:hAnsi="Century Schoolbook"/>
        </w:rPr>
        <w:t>involved in</w:t>
      </w:r>
      <w:r w:rsidRPr="007665FA">
        <w:rPr>
          <w:rFonts w:ascii="Century Schoolbook" w:hAnsi="Century Schoolbook"/>
        </w:rPr>
        <w:t xml:space="preserve"> an emergency incident involving railcar</w:t>
      </w:r>
      <w:r w:rsidR="007665FA" w:rsidRPr="007665FA">
        <w:rPr>
          <w:rFonts w:ascii="Century Schoolbook" w:hAnsi="Century Schoolbook"/>
        </w:rPr>
        <w:t>s</w:t>
      </w:r>
      <w:r w:rsidRPr="007665FA">
        <w:rPr>
          <w:rFonts w:ascii="Century Schoolbook" w:hAnsi="Century Schoolbook"/>
        </w:rPr>
        <w:t xml:space="preserve"> and </w:t>
      </w:r>
      <w:r w:rsidR="007665FA" w:rsidRPr="007665FA">
        <w:rPr>
          <w:rFonts w:ascii="Century Schoolbook" w:hAnsi="Century Schoolbook"/>
        </w:rPr>
        <w:t xml:space="preserve">their </w:t>
      </w:r>
      <w:r w:rsidRPr="007665FA">
        <w:rPr>
          <w:rFonts w:ascii="Century Schoolbook" w:hAnsi="Century Schoolbook"/>
        </w:rPr>
        <w:t xml:space="preserve">contents. </w:t>
      </w:r>
    </w:p>
    <w:p w:rsidR="008D3F20" w:rsidRPr="007665FA" w:rsidRDefault="008D3F20">
      <w:pPr>
        <w:rPr>
          <w:rFonts w:ascii="Century Schoolbook" w:hAnsi="Century Schoolbook"/>
        </w:rPr>
      </w:pPr>
    </w:p>
    <w:p w:rsidR="008D3F20" w:rsidRPr="007665FA" w:rsidRDefault="008D3F20">
      <w:pPr>
        <w:rPr>
          <w:rFonts w:ascii="Century Schoolbook" w:hAnsi="Century Schoolbook"/>
        </w:rPr>
      </w:pPr>
      <w:r w:rsidRPr="007665FA">
        <w:rPr>
          <w:rFonts w:ascii="Century Schoolbook" w:hAnsi="Century Schoolbook"/>
        </w:rPr>
        <w:t xml:space="preserve">Funds were secured to record the exercise and assemble a presentation based on that event. Mr. Irwin indicated these funds were finite and would likely fall short of what would be needed to produce a finished presentation such as that </w:t>
      </w:r>
      <w:r w:rsidR="007665FA" w:rsidRPr="007665FA">
        <w:rPr>
          <w:rFonts w:ascii="Century Schoolbook" w:hAnsi="Century Schoolbook"/>
        </w:rPr>
        <w:t>discuss</w:t>
      </w:r>
      <w:r w:rsidRPr="007665FA">
        <w:rPr>
          <w:rFonts w:ascii="Century Schoolbook" w:hAnsi="Century Schoolbook"/>
        </w:rPr>
        <w:t>ed in this meeting.</w:t>
      </w:r>
    </w:p>
    <w:p w:rsidR="008D3F20" w:rsidRPr="007665FA" w:rsidRDefault="008D3F20">
      <w:pPr>
        <w:rPr>
          <w:rFonts w:ascii="Century Schoolbook" w:hAnsi="Century Schoolbook"/>
        </w:rPr>
      </w:pPr>
    </w:p>
    <w:p w:rsidR="008D3F20" w:rsidRPr="007665FA" w:rsidRDefault="007665FA">
      <w:pPr>
        <w:rPr>
          <w:rFonts w:ascii="Century Schoolbook" w:hAnsi="Century Schoolbook"/>
        </w:rPr>
      </w:pPr>
      <w:r w:rsidRPr="007665FA">
        <w:rPr>
          <w:rFonts w:ascii="Century Schoolbook" w:hAnsi="Century Schoolbook"/>
        </w:rPr>
        <w:t xml:space="preserve">The ideas and direction </w:t>
      </w:r>
      <w:r w:rsidR="008D3F20" w:rsidRPr="007665FA">
        <w:rPr>
          <w:rFonts w:ascii="Century Schoolbook" w:hAnsi="Century Schoolbook"/>
        </w:rPr>
        <w:t xml:space="preserve">this group has discussed </w:t>
      </w:r>
      <w:r w:rsidRPr="007665FA">
        <w:rPr>
          <w:rFonts w:ascii="Century Schoolbook" w:hAnsi="Century Schoolbook"/>
        </w:rPr>
        <w:t xml:space="preserve">regarding </w:t>
      </w:r>
      <w:r w:rsidR="008D3F20" w:rsidRPr="007665FA">
        <w:rPr>
          <w:rFonts w:ascii="Century Schoolbook" w:hAnsi="Century Schoolbook"/>
        </w:rPr>
        <w:t xml:space="preserve">the presentation </w:t>
      </w:r>
      <w:r w:rsidRPr="007665FA">
        <w:rPr>
          <w:rFonts w:ascii="Century Schoolbook" w:hAnsi="Century Schoolbook"/>
        </w:rPr>
        <w:t xml:space="preserve">extend beyond the commitment of resources covered by the funds secured to date. </w:t>
      </w:r>
    </w:p>
    <w:p w:rsidR="007665FA" w:rsidRPr="007665FA" w:rsidRDefault="007665FA">
      <w:pPr>
        <w:rPr>
          <w:rFonts w:ascii="Century Schoolbook" w:hAnsi="Century Schoolbook"/>
        </w:rPr>
      </w:pPr>
    </w:p>
    <w:p w:rsidR="008D3F20" w:rsidRPr="007665FA" w:rsidRDefault="008D3F20">
      <w:pPr>
        <w:rPr>
          <w:rFonts w:ascii="Century Schoolbook" w:hAnsi="Century Schoolbook"/>
        </w:rPr>
      </w:pPr>
      <w:r w:rsidRPr="007665FA">
        <w:rPr>
          <w:rFonts w:ascii="Century Schoolbook" w:hAnsi="Century Schoolbook"/>
        </w:rPr>
        <w:t>Mr. Polo outlined how the creative process for a project like this evolves and that having a competent st</w:t>
      </w:r>
      <w:r w:rsidR="00DC6C56" w:rsidRPr="007665FA">
        <w:rPr>
          <w:rFonts w:ascii="Century Schoolbook" w:hAnsi="Century Schoolbook"/>
        </w:rPr>
        <w:t>oryteller lead the effort was the preferred way to proceed.</w:t>
      </w:r>
    </w:p>
    <w:p w:rsidR="00DC6C56" w:rsidRPr="007665FA" w:rsidRDefault="00DC6C56">
      <w:pPr>
        <w:rPr>
          <w:rFonts w:ascii="Century Schoolbook" w:hAnsi="Century Schoolbook"/>
        </w:rPr>
      </w:pPr>
    </w:p>
    <w:p w:rsidR="00DC6C56" w:rsidRPr="007665FA" w:rsidRDefault="00DC6C56">
      <w:pPr>
        <w:rPr>
          <w:rFonts w:ascii="Century Schoolbook" w:hAnsi="Century Schoolbook"/>
        </w:rPr>
      </w:pPr>
      <w:r w:rsidRPr="007665FA">
        <w:rPr>
          <w:rFonts w:ascii="Century Schoolbook" w:hAnsi="Century Schoolbook"/>
        </w:rPr>
        <w:t>Mr. Mitten offered to draft an outline for the video and present it to the group for review, commentary and guidance.</w:t>
      </w:r>
      <w:r w:rsidR="007665FA" w:rsidRPr="007665FA">
        <w:rPr>
          <w:rFonts w:ascii="Century Schoolbook" w:hAnsi="Century Schoolbook"/>
        </w:rPr>
        <w:t xml:space="preserve"> He also indicated that his overall commitment to the project would be taken into consideration when addressing additional funds needed to produce the desired presentation.</w:t>
      </w:r>
    </w:p>
    <w:p w:rsidR="007665FA" w:rsidRPr="007665FA" w:rsidRDefault="007665FA">
      <w:pPr>
        <w:rPr>
          <w:rFonts w:ascii="Century Schoolbook" w:hAnsi="Century Schoolbook"/>
        </w:rPr>
      </w:pPr>
    </w:p>
    <w:p w:rsidR="007665FA" w:rsidRPr="007665FA" w:rsidRDefault="007665FA">
      <w:pPr>
        <w:rPr>
          <w:rFonts w:ascii="Century Schoolbook" w:hAnsi="Century Schoolbook"/>
        </w:rPr>
      </w:pPr>
      <w:r w:rsidRPr="007665FA">
        <w:rPr>
          <w:rFonts w:ascii="Century Schoolbook" w:hAnsi="Century Schoolbook"/>
        </w:rPr>
        <w:t>The meeting adjourned at 4:00pm.</w:t>
      </w:r>
    </w:p>
    <w:p w:rsidR="007665FA" w:rsidRPr="007665FA" w:rsidRDefault="007665FA">
      <w:pPr>
        <w:rPr>
          <w:rFonts w:ascii="Century Schoolbook" w:hAnsi="Century Schoolbook"/>
        </w:rPr>
      </w:pPr>
    </w:p>
    <w:p w:rsidR="007665FA" w:rsidRPr="007665FA" w:rsidRDefault="007665FA">
      <w:pPr>
        <w:rPr>
          <w:rFonts w:ascii="Century Schoolbook" w:hAnsi="Century Schoolbook"/>
        </w:rPr>
      </w:pPr>
      <w:r w:rsidRPr="007665FA">
        <w:rPr>
          <w:rFonts w:ascii="Century Schoolbook" w:hAnsi="Century Schoolbook"/>
        </w:rPr>
        <w:t>Minutes compiled by Thomas J. Mitten.</w:t>
      </w:r>
    </w:p>
    <w:sectPr w:rsidR="007665FA" w:rsidRPr="007665FA" w:rsidSect="007C433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806" w:rsidRDefault="002A0806" w:rsidP="007665FA">
      <w:r>
        <w:separator/>
      </w:r>
    </w:p>
  </w:endnote>
  <w:endnote w:type="continuationSeparator" w:id="0">
    <w:p w:rsidR="002A0806" w:rsidRDefault="002A0806" w:rsidP="007665F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FA" w:rsidRDefault="00FE0AF0" w:rsidP="00AB4ECE">
    <w:pPr>
      <w:pStyle w:val="Footer"/>
      <w:framePr w:wrap="around" w:vAnchor="text" w:hAnchor="margin" w:xAlign="center" w:y="1"/>
      <w:rPr>
        <w:rStyle w:val="PageNumber"/>
      </w:rPr>
    </w:pPr>
    <w:r>
      <w:rPr>
        <w:rStyle w:val="PageNumber"/>
      </w:rPr>
      <w:fldChar w:fldCharType="begin"/>
    </w:r>
    <w:r w:rsidR="007665FA">
      <w:rPr>
        <w:rStyle w:val="PageNumber"/>
      </w:rPr>
      <w:instrText xml:space="preserve">PAGE  </w:instrText>
    </w:r>
    <w:r>
      <w:rPr>
        <w:rStyle w:val="PageNumber"/>
      </w:rPr>
      <w:fldChar w:fldCharType="end"/>
    </w:r>
  </w:p>
  <w:p w:rsidR="007665FA" w:rsidRDefault="007665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FA" w:rsidRDefault="00FE0AF0" w:rsidP="00AB4ECE">
    <w:pPr>
      <w:pStyle w:val="Footer"/>
      <w:framePr w:wrap="around" w:vAnchor="text" w:hAnchor="margin" w:xAlign="center" w:y="1"/>
      <w:rPr>
        <w:rStyle w:val="PageNumber"/>
      </w:rPr>
    </w:pPr>
    <w:r>
      <w:rPr>
        <w:rStyle w:val="PageNumber"/>
      </w:rPr>
      <w:fldChar w:fldCharType="begin"/>
    </w:r>
    <w:r w:rsidR="007665FA">
      <w:rPr>
        <w:rStyle w:val="PageNumber"/>
      </w:rPr>
      <w:instrText xml:space="preserve">PAGE  </w:instrText>
    </w:r>
    <w:r>
      <w:rPr>
        <w:rStyle w:val="PageNumber"/>
      </w:rPr>
      <w:fldChar w:fldCharType="separate"/>
    </w:r>
    <w:r w:rsidR="002A0806">
      <w:rPr>
        <w:rStyle w:val="PageNumber"/>
        <w:noProof/>
      </w:rPr>
      <w:t>1</w:t>
    </w:r>
    <w:r>
      <w:rPr>
        <w:rStyle w:val="PageNumber"/>
      </w:rPr>
      <w:fldChar w:fldCharType="end"/>
    </w:r>
  </w:p>
  <w:p w:rsidR="007665FA" w:rsidRDefault="007665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07" w:rsidRDefault="00810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806" w:rsidRDefault="002A0806" w:rsidP="007665FA">
      <w:r>
        <w:separator/>
      </w:r>
    </w:p>
  </w:footnote>
  <w:footnote w:type="continuationSeparator" w:id="0">
    <w:p w:rsidR="002A0806" w:rsidRDefault="002A0806" w:rsidP="00766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07" w:rsidRDefault="00810B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040844"/>
      <w:docPartObj>
        <w:docPartGallery w:val="Watermarks"/>
        <w:docPartUnique/>
      </w:docPartObj>
    </w:sdtPr>
    <w:sdtContent>
      <w:p w:rsidR="00810B07" w:rsidRDefault="00810B0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07" w:rsidRDefault="00810B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o:shapelayout v:ext="edit">
      <o:idmap v:ext="edit" data="3"/>
    </o:shapelayout>
  </w:hdrShapeDefaults>
  <w:footnotePr>
    <w:footnote w:id="-1"/>
    <w:footnote w:id="0"/>
  </w:footnotePr>
  <w:endnotePr>
    <w:endnote w:id="-1"/>
    <w:endnote w:id="0"/>
  </w:endnotePr>
  <w:compat>
    <w:useFELayout/>
  </w:compat>
  <w:rsids>
    <w:rsidRoot w:val="00090FB4"/>
    <w:rsid w:val="00090FB4"/>
    <w:rsid w:val="002A0806"/>
    <w:rsid w:val="004469A5"/>
    <w:rsid w:val="00637D6F"/>
    <w:rsid w:val="00656A4E"/>
    <w:rsid w:val="006C4EE4"/>
    <w:rsid w:val="007232CC"/>
    <w:rsid w:val="007665FA"/>
    <w:rsid w:val="00787BAC"/>
    <w:rsid w:val="007B7BF5"/>
    <w:rsid w:val="007C4339"/>
    <w:rsid w:val="00810B07"/>
    <w:rsid w:val="008D3F20"/>
    <w:rsid w:val="00955A33"/>
    <w:rsid w:val="00C32847"/>
    <w:rsid w:val="00C32D6B"/>
    <w:rsid w:val="00DC6C56"/>
    <w:rsid w:val="00DE7C83"/>
    <w:rsid w:val="00ED3DDC"/>
    <w:rsid w:val="00EE5826"/>
    <w:rsid w:val="00FD4586"/>
    <w:rsid w:val="00FE0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65FA"/>
    <w:pPr>
      <w:tabs>
        <w:tab w:val="center" w:pos="4320"/>
        <w:tab w:val="right" w:pos="8640"/>
      </w:tabs>
    </w:pPr>
  </w:style>
  <w:style w:type="character" w:customStyle="1" w:styleId="FooterChar">
    <w:name w:val="Footer Char"/>
    <w:basedOn w:val="DefaultParagraphFont"/>
    <w:link w:val="Footer"/>
    <w:uiPriority w:val="99"/>
    <w:rsid w:val="007665FA"/>
  </w:style>
  <w:style w:type="character" w:styleId="PageNumber">
    <w:name w:val="page number"/>
    <w:basedOn w:val="DefaultParagraphFont"/>
    <w:uiPriority w:val="99"/>
    <w:semiHidden/>
    <w:unhideWhenUsed/>
    <w:rsid w:val="007665FA"/>
  </w:style>
  <w:style w:type="paragraph" w:styleId="Header">
    <w:name w:val="header"/>
    <w:basedOn w:val="Normal"/>
    <w:link w:val="HeaderChar"/>
    <w:uiPriority w:val="99"/>
    <w:semiHidden/>
    <w:unhideWhenUsed/>
    <w:rsid w:val="00810B07"/>
    <w:pPr>
      <w:tabs>
        <w:tab w:val="center" w:pos="4680"/>
        <w:tab w:val="right" w:pos="9360"/>
      </w:tabs>
    </w:pPr>
  </w:style>
  <w:style w:type="character" w:customStyle="1" w:styleId="HeaderChar">
    <w:name w:val="Header Char"/>
    <w:basedOn w:val="DefaultParagraphFont"/>
    <w:link w:val="Header"/>
    <w:uiPriority w:val="99"/>
    <w:semiHidden/>
    <w:rsid w:val="00810B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65FA"/>
    <w:pPr>
      <w:tabs>
        <w:tab w:val="center" w:pos="4320"/>
        <w:tab w:val="right" w:pos="8640"/>
      </w:tabs>
    </w:pPr>
  </w:style>
  <w:style w:type="character" w:customStyle="1" w:styleId="FooterChar">
    <w:name w:val="Footer Char"/>
    <w:basedOn w:val="DefaultParagraphFont"/>
    <w:link w:val="Footer"/>
    <w:uiPriority w:val="99"/>
    <w:rsid w:val="007665FA"/>
  </w:style>
  <w:style w:type="character" w:styleId="PageNumber">
    <w:name w:val="page number"/>
    <w:basedOn w:val="DefaultParagraphFont"/>
    <w:uiPriority w:val="99"/>
    <w:semiHidden/>
    <w:unhideWhenUsed/>
    <w:rsid w:val="007665F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 </cp:lastModifiedBy>
  <cp:revision>6</cp:revision>
  <dcterms:created xsi:type="dcterms:W3CDTF">2015-03-09T11:15:00Z</dcterms:created>
  <dcterms:modified xsi:type="dcterms:W3CDTF">2015-03-09T11:34:00Z</dcterms:modified>
</cp:coreProperties>
</file>