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1D4770" w:rsidP="00F94D31">
      <w:pPr>
        <w:jc w:val="center"/>
        <w:rPr>
          <w:b/>
        </w:rPr>
      </w:pPr>
      <w:r>
        <w:rPr>
          <w:b/>
        </w:rPr>
        <w:t>November 4, 2015</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1D4770">
        <w:t>November 4</w:t>
      </w:r>
      <w:r w:rsidR="00C51F75">
        <w:t>, 2015</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Default="00F94D31">
      <w:r>
        <w:t>Attendees:</w:t>
      </w:r>
    </w:p>
    <w:p w:rsidR="00C545B1" w:rsidRPr="00897FDC" w:rsidRDefault="00C545B1" w:rsidP="00C545B1">
      <w:r w:rsidRPr="00897FDC">
        <w:t>Robert Newnam, DE State Fire School, Chairman</w:t>
      </w:r>
    </w:p>
    <w:p w:rsidR="00D4155E" w:rsidRDefault="00D4155E" w:rsidP="00D4155E">
      <w:r>
        <w:t>Anita Broadnax, DEMA</w:t>
      </w:r>
    </w:p>
    <w:p w:rsidR="00D4155E" w:rsidRPr="00897FDC" w:rsidRDefault="00D4155E" w:rsidP="00D4155E">
      <w:r w:rsidRPr="00897FDC">
        <w:t>Dwayne Day, DE Department of Transportation</w:t>
      </w:r>
    </w:p>
    <w:p w:rsidR="00D4155E" w:rsidRDefault="00D4155E" w:rsidP="00D4155E">
      <w:r>
        <w:t>Betty Decker, PHPS</w:t>
      </w:r>
    </w:p>
    <w:p w:rsidR="00D4155E" w:rsidRDefault="00D4155E" w:rsidP="00D4155E">
      <w:r>
        <w:t>Paige Fitzgerald, DEMA</w:t>
      </w:r>
    </w:p>
    <w:p w:rsidR="001D4770" w:rsidRDefault="001D4770" w:rsidP="00D4155E">
      <w:r>
        <w:t>Matthew Higgins, DNREC</w:t>
      </w:r>
    </w:p>
    <w:p w:rsidR="00C545B1" w:rsidRDefault="00C545B1" w:rsidP="00C545B1">
      <w:r w:rsidRPr="00897FDC">
        <w:t xml:space="preserve">Claudette Martin-Wus, Department of </w:t>
      </w:r>
      <w:r w:rsidR="008D4B14" w:rsidRPr="00897FDC">
        <w:t>Technology and Information</w:t>
      </w:r>
    </w:p>
    <w:p w:rsidR="001D4770" w:rsidRDefault="001D4770" w:rsidP="00C545B1">
      <w:r>
        <w:t>Marny McLee, DEMA</w:t>
      </w:r>
    </w:p>
    <w:p w:rsidR="0074290B" w:rsidRPr="00897FDC" w:rsidRDefault="0074290B" w:rsidP="0074290B">
      <w:r w:rsidRPr="00897FDC">
        <w:t>Allen Metheny, DE Volunteer Firefighters Association</w:t>
      </w:r>
    </w:p>
    <w:p w:rsidR="001D4770" w:rsidRDefault="001D4770" w:rsidP="00C545B1">
      <w:r>
        <w:t>David Mick, Kent County</w:t>
      </w:r>
    </w:p>
    <w:p w:rsidR="00D4155E" w:rsidRDefault="00D4155E" w:rsidP="00D4155E">
      <w:r>
        <w:t>John Morris, DEMA</w:t>
      </w:r>
    </w:p>
    <w:p w:rsidR="00D4155E" w:rsidRDefault="00D4155E" w:rsidP="00D4155E">
      <w:r>
        <w:t>Bob Pflaumer, DEMA</w:t>
      </w:r>
    </w:p>
    <w:p w:rsidR="001D4770" w:rsidRDefault="001D4770">
      <w:r>
        <w:t>Suzanne Raab-Long, DE HC Assoc.</w:t>
      </w:r>
    </w:p>
    <w:p w:rsidR="001D4770" w:rsidRDefault="001D4770">
      <w:r>
        <w:t>A.J. Schall, DEMA</w:t>
      </w:r>
    </w:p>
    <w:p w:rsidR="0038485E" w:rsidRDefault="0038485E">
      <w:r>
        <w:t>Lisa Tanielian, Dept of Ag</w:t>
      </w:r>
    </w:p>
    <w:p w:rsidR="008D4B14" w:rsidRPr="00897FDC" w:rsidRDefault="008D4B14">
      <w:r w:rsidRPr="00897FDC">
        <w:t>Harvey Velott, DE State Police,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F94D31" w:rsidRPr="006D081E">
        <w:t xml:space="preserve"> the </w:t>
      </w:r>
      <w:r w:rsidR="001D4770">
        <w:t>October 8</w:t>
      </w:r>
      <w:r w:rsidR="00C51F75" w:rsidRPr="006D081E">
        <w:t>, 2015</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A57EE9" w:rsidRPr="00FF60DF">
        <w:t>(</w:t>
      </w:r>
      <w:r w:rsidR="000217A9" w:rsidRPr="00FF60DF">
        <w:t>Motion by</w:t>
      </w:r>
      <w:r w:rsidR="00FF60DF" w:rsidRPr="00FF60DF">
        <w:t xml:space="preserve"> Harvey Velott</w:t>
      </w:r>
      <w:r w:rsidR="00FF60DF">
        <w:t>,</w:t>
      </w:r>
      <w:r w:rsidR="000217A9" w:rsidRPr="00FF60DF">
        <w:t xml:space="preserve"> </w:t>
      </w:r>
      <w:r w:rsidR="000217A9" w:rsidRPr="006D081E">
        <w:t>Second by</w:t>
      </w:r>
      <w:r w:rsidR="000C2541">
        <w:t xml:space="preserve"> Allen Metheny</w:t>
      </w:r>
      <w:r w:rsidR="00A57EE9" w:rsidRPr="006D081E">
        <w:t>)</w:t>
      </w:r>
      <w:bookmarkStart w:id="0" w:name="_GoBack"/>
      <w:bookmarkEnd w:id="0"/>
    </w:p>
    <w:p w:rsidR="00810A29" w:rsidRDefault="00810A29" w:rsidP="00810A29"/>
    <w:p w:rsidR="009F76EF" w:rsidRDefault="009F76EF" w:rsidP="00810A29">
      <w:r w:rsidRPr="00810A29">
        <w:rPr>
          <w:b/>
          <w:u w:val="single"/>
        </w:rPr>
        <w:t>Exercise Programs</w:t>
      </w:r>
      <w:r w:rsidR="00C920D3">
        <w:t xml:space="preserve"> – </w:t>
      </w:r>
      <w:r w:rsidR="00F10BF8">
        <w:t>Paige Fitzgerald</w:t>
      </w:r>
      <w:r w:rsidR="00104149">
        <w:t xml:space="preserve"> </w:t>
      </w:r>
      <w:r w:rsidR="00104149" w:rsidRPr="00973E9D">
        <w:t>reported on the following exercises</w:t>
      </w:r>
      <w:r w:rsidR="00C920D3" w:rsidRPr="00973E9D">
        <w:t>:</w:t>
      </w:r>
    </w:p>
    <w:p w:rsidR="001D4770" w:rsidRPr="001D4770" w:rsidRDefault="001D4770" w:rsidP="001D4770">
      <w:pPr>
        <w:pStyle w:val="ListParagraph"/>
        <w:numPr>
          <w:ilvl w:val="0"/>
          <w:numId w:val="28"/>
        </w:numPr>
        <w:autoSpaceDE w:val="0"/>
        <w:autoSpaceDN w:val="0"/>
        <w:adjustRightInd w:val="0"/>
        <w:rPr>
          <w:sz w:val="22"/>
          <w:szCs w:val="22"/>
        </w:rPr>
      </w:pPr>
      <w:r w:rsidRPr="001D4770">
        <w:rPr>
          <w:sz w:val="22"/>
          <w:szCs w:val="22"/>
        </w:rPr>
        <w:t>DEMA, FSE, 27 Oct 2015</w:t>
      </w:r>
    </w:p>
    <w:p w:rsidR="001D4770" w:rsidRPr="001D4770" w:rsidRDefault="001D4770" w:rsidP="001D4770">
      <w:pPr>
        <w:pStyle w:val="ListParagraph"/>
        <w:numPr>
          <w:ilvl w:val="0"/>
          <w:numId w:val="28"/>
        </w:numPr>
        <w:autoSpaceDE w:val="0"/>
        <w:autoSpaceDN w:val="0"/>
        <w:adjustRightInd w:val="0"/>
        <w:rPr>
          <w:sz w:val="22"/>
          <w:szCs w:val="22"/>
        </w:rPr>
      </w:pPr>
      <w:r w:rsidRPr="001D4770">
        <w:rPr>
          <w:sz w:val="22"/>
          <w:szCs w:val="22"/>
        </w:rPr>
        <w:t xml:space="preserve">DTI, FE, 27 Oct 2015 </w:t>
      </w:r>
    </w:p>
    <w:p w:rsidR="001D4770" w:rsidRPr="001D4770" w:rsidRDefault="001D4770" w:rsidP="001D4770">
      <w:pPr>
        <w:pStyle w:val="ListParagraph"/>
        <w:numPr>
          <w:ilvl w:val="0"/>
          <w:numId w:val="28"/>
        </w:numPr>
        <w:autoSpaceDE w:val="0"/>
        <w:autoSpaceDN w:val="0"/>
        <w:adjustRightInd w:val="0"/>
        <w:rPr>
          <w:sz w:val="22"/>
          <w:szCs w:val="22"/>
        </w:rPr>
      </w:pPr>
      <w:r w:rsidRPr="001D4770">
        <w:rPr>
          <w:sz w:val="22"/>
          <w:szCs w:val="22"/>
        </w:rPr>
        <w:t>Kent, TTX, 2 Nov 2015</w:t>
      </w:r>
    </w:p>
    <w:p w:rsidR="001D4770" w:rsidRPr="001D4770" w:rsidRDefault="001D4770" w:rsidP="001D4770">
      <w:pPr>
        <w:pStyle w:val="ListParagraph"/>
        <w:numPr>
          <w:ilvl w:val="0"/>
          <w:numId w:val="28"/>
        </w:numPr>
        <w:autoSpaceDE w:val="0"/>
        <w:autoSpaceDN w:val="0"/>
        <w:adjustRightInd w:val="0"/>
        <w:rPr>
          <w:sz w:val="22"/>
          <w:szCs w:val="22"/>
        </w:rPr>
      </w:pPr>
      <w:r w:rsidRPr="001D4770">
        <w:rPr>
          <w:sz w:val="22"/>
          <w:szCs w:val="22"/>
        </w:rPr>
        <w:t>DE, WS, 9 Nov 2015</w:t>
      </w:r>
    </w:p>
    <w:p w:rsidR="001615C0" w:rsidRDefault="001D4770" w:rsidP="001D4770">
      <w:pPr>
        <w:pStyle w:val="ListParagraph"/>
        <w:numPr>
          <w:ilvl w:val="0"/>
          <w:numId w:val="28"/>
        </w:numPr>
      </w:pPr>
      <w:r w:rsidRPr="001D4770">
        <w:rPr>
          <w:sz w:val="22"/>
          <w:szCs w:val="22"/>
        </w:rPr>
        <w:t>NCC, WS, TBD</w:t>
      </w:r>
    </w:p>
    <w:p w:rsidR="001D4770" w:rsidRDefault="001D4770"/>
    <w:p w:rsidR="009F76EF" w:rsidRDefault="009F76EF">
      <w:r>
        <w:t>Other Delaware exercise</w:t>
      </w:r>
      <w:r w:rsidR="00F2332B">
        <w:t>s</w:t>
      </w:r>
      <w:r w:rsidR="00C920D3">
        <w:t xml:space="preserve"> – </w:t>
      </w:r>
      <w:r w:rsidR="00F10BF8">
        <w:t>Paige Fitzgerald</w:t>
      </w:r>
      <w:r w:rsidR="00C920D3">
        <w:t xml:space="preserve"> reports: </w:t>
      </w:r>
    </w:p>
    <w:p w:rsidR="00F10BF8" w:rsidRPr="00F10BF8" w:rsidRDefault="00F10BF8" w:rsidP="00F10BF8">
      <w:pPr>
        <w:pStyle w:val="ListParagraph"/>
        <w:numPr>
          <w:ilvl w:val="0"/>
          <w:numId w:val="29"/>
        </w:numPr>
        <w:autoSpaceDE w:val="0"/>
        <w:autoSpaceDN w:val="0"/>
        <w:adjustRightInd w:val="0"/>
        <w:ind w:right="-270"/>
        <w:rPr>
          <w:sz w:val="22"/>
          <w:szCs w:val="22"/>
        </w:rPr>
      </w:pPr>
      <w:r w:rsidRPr="00F10BF8">
        <w:rPr>
          <w:sz w:val="22"/>
          <w:szCs w:val="22"/>
        </w:rPr>
        <w:t xml:space="preserve">AI DuPont Hospital for Children, community Decon exercise </w:t>
      </w:r>
    </w:p>
    <w:p w:rsidR="00F10BF8" w:rsidRDefault="00F10BF8" w:rsidP="00F10BF8">
      <w:pPr>
        <w:pStyle w:val="ListParagraph"/>
        <w:numPr>
          <w:ilvl w:val="0"/>
          <w:numId w:val="29"/>
        </w:numPr>
        <w:autoSpaceDE w:val="0"/>
        <w:autoSpaceDN w:val="0"/>
        <w:adjustRightInd w:val="0"/>
        <w:ind w:right="-270"/>
        <w:rPr>
          <w:sz w:val="22"/>
          <w:szCs w:val="22"/>
        </w:rPr>
      </w:pPr>
      <w:r w:rsidRPr="00F10BF8">
        <w:rPr>
          <w:sz w:val="22"/>
          <w:szCs w:val="22"/>
        </w:rPr>
        <w:t>Dover PD, FSE 28 Oct</w:t>
      </w:r>
    </w:p>
    <w:p w:rsidR="00B91CFC" w:rsidRDefault="00F10BF8" w:rsidP="00F10BF8">
      <w:pPr>
        <w:pStyle w:val="ListParagraph"/>
        <w:numPr>
          <w:ilvl w:val="0"/>
          <w:numId w:val="29"/>
        </w:numPr>
        <w:autoSpaceDE w:val="0"/>
        <w:autoSpaceDN w:val="0"/>
        <w:adjustRightInd w:val="0"/>
        <w:ind w:right="-270"/>
        <w:rPr>
          <w:sz w:val="22"/>
          <w:szCs w:val="22"/>
        </w:rPr>
      </w:pPr>
      <w:r w:rsidRPr="00B91CFC">
        <w:rPr>
          <w:sz w:val="22"/>
          <w:szCs w:val="22"/>
        </w:rPr>
        <w:t>Public Health, No Notice Ebola Drill, 3 Nov 15</w:t>
      </w:r>
      <w:r w:rsidR="00104149" w:rsidRPr="00B91CFC">
        <w:rPr>
          <w:sz w:val="22"/>
          <w:szCs w:val="22"/>
        </w:rPr>
        <w:t xml:space="preserve"> </w:t>
      </w:r>
    </w:p>
    <w:p w:rsidR="00B91CFC" w:rsidRPr="00B91CFC" w:rsidRDefault="00B91CFC" w:rsidP="00B91CFC">
      <w:pPr>
        <w:pStyle w:val="ListParagraph"/>
        <w:numPr>
          <w:ilvl w:val="1"/>
          <w:numId w:val="29"/>
        </w:numPr>
        <w:autoSpaceDE w:val="0"/>
        <w:autoSpaceDN w:val="0"/>
        <w:adjustRightInd w:val="0"/>
        <w:ind w:right="-270"/>
        <w:rPr>
          <w:sz w:val="22"/>
          <w:szCs w:val="22"/>
        </w:rPr>
      </w:pPr>
      <w:r>
        <w:rPr>
          <w:sz w:val="22"/>
          <w:szCs w:val="22"/>
        </w:rPr>
        <w:t>The drill was thoroughly ran with Bayhealth and well attended. The crisis situation was a doctor came back from overseas with Ebola and needed to be detained.</w:t>
      </w:r>
    </w:p>
    <w:p w:rsidR="00F10BF8" w:rsidRPr="00B91CFC" w:rsidRDefault="00F10BF8" w:rsidP="00F10BF8">
      <w:pPr>
        <w:pStyle w:val="ListParagraph"/>
        <w:numPr>
          <w:ilvl w:val="0"/>
          <w:numId w:val="29"/>
        </w:numPr>
        <w:autoSpaceDE w:val="0"/>
        <w:autoSpaceDN w:val="0"/>
        <w:adjustRightInd w:val="0"/>
        <w:ind w:right="-270"/>
        <w:rPr>
          <w:sz w:val="22"/>
          <w:szCs w:val="22"/>
        </w:rPr>
      </w:pPr>
      <w:r w:rsidRPr="00B91CFC">
        <w:rPr>
          <w:sz w:val="22"/>
          <w:szCs w:val="22"/>
        </w:rPr>
        <w:lastRenderedPageBreak/>
        <w:t>DDA, FE, 19 Nov 15</w:t>
      </w:r>
    </w:p>
    <w:p w:rsidR="00F10BF8" w:rsidRPr="00F10BF8" w:rsidRDefault="00F10BF8" w:rsidP="00F10BF8">
      <w:pPr>
        <w:pStyle w:val="ListParagraph"/>
        <w:numPr>
          <w:ilvl w:val="0"/>
          <w:numId w:val="29"/>
        </w:numPr>
        <w:rPr>
          <w:bCs/>
          <w:sz w:val="22"/>
          <w:szCs w:val="22"/>
        </w:rPr>
      </w:pPr>
      <w:r>
        <w:rPr>
          <w:bCs/>
          <w:sz w:val="22"/>
          <w:szCs w:val="22"/>
        </w:rPr>
        <w:t>Bay</w:t>
      </w:r>
      <w:r w:rsidRPr="00F10BF8">
        <w:rPr>
          <w:bCs/>
          <w:sz w:val="22"/>
          <w:szCs w:val="22"/>
        </w:rPr>
        <w:t xml:space="preserve">health, Ebola exercise </w:t>
      </w:r>
    </w:p>
    <w:p w:rsidR="00F10BF8" w:rsidRPr="00B91CFC" w:rsidRDefault="00F10BF8" w:rsidP="00B91CFC">
      <w:pPr>
        <w:pStyle w:val="ListParagraph"/>
        <w:numPr>
          <w:ilvl w:val="0"/>
          <w:numId w:val="29"/>
        </w:numPr>
        <w:ind w:right="-450"/>
        <w:rPr>
          <w:sz w:val="22"/>
          <w:szCs w:val="22"/>
        </w:rPr>
      </w:pPr>
      <w:r w:rsidRPr="00F10BF8">
        <w:rPr>
          <w:sz w:val="22"/>
          <w:szCs w:val="22"/>
        </w:rPr>
        <w:t>State-wide TTX’s for school shooting/shelter-in-place, ongoing this year</w:t>
      </w:r>
    </w:p>
    <w:p w:rsidR="00F10BF8" w:rsidRDefault="00F10BF8" w:rsidP="00F10BF8">
      <w:pPr>
        <w:pStyle w:val="PlainText"/>
        <w:numPr>
          <w:ilvl w:val="0"/>
          <w:numId w:val="29"/>
        </w:numPr>
        <w:rPr>
          <w:rFonts w:ascii="Times New Roman" w:hAnsi="Times New Roman"/>
          <w:sz w:val="22"/>
          <w:szCs w:val="22"/>
        </w:rPr>
      </w:pPr>
      <w:r>
        <w:rPr>
          <w:rFonts w:ascii="Times New Roman" w:hAnsi="Times New Roman"/>
          <w:sz w:val="22"/>
          <w:szCs w:val="22"/>
        </w:rPr>
        <w:t>VA, TTX active shooter Sept and FE in Nov 15</w:t>
      </w:r>
    </w:p>
    <w:p w:rsidR="00F10BF8" w:rsidRDefault="00F10BF8" w:rsidP="00F10BF8">
      <w:pPr>
        <w:pStyle w:val="PlainText"/>
        <w:numPr>
          <w:ilvl w:val="0"/>
          <w:numId w:val="29"/>
        </w:numPr>
        <w:rPr>
          <w:rFonts w:ascii="Times New Roman" w:hAnsi="Times New Roman"/>
          <w:sz w:val="22"/>
          <w:szCs w:val="22"/>
        </w:rPr>
      </w:pPr>
      <w:r>
        <w:rPr>
          <w:rFonts w:ascii="Times New Roman" w:hAnsi="Times New Roman"/>
          <w:sz w:val="22"/>
          <w:szCs w:val="22"/>
        </w:rPr>
        <w:t>St. Francis, rail accident Oct 15, Ebola Nov 15 and exercise pediatric MCI plan</w:t>
      </w:r>
    </w:p>
    <w:p w:rsidR="00F10BF8" w:rsidRDefault="00F10BF8" w:rsidP="00F10BF8">
      <w:pPr>
        <w:pStyle w:val="PlainText"/>
        <w:numPr>
          <w:ilvl w:val="0"/>
          <w:numId w:val="29"/>
        </w:numPr>
        <w:rPr>
          <w:rFonts w:ascii="Times New Roman" w:hAnsi="Times New Roman"/>
          <w:sz w:val="22"/>
          <w:szCs w:val="22"/>
        </w:rPr>
      </w:pPr>
      <w:r w:rsidRPr="005C15A3">
        <w:rPr>
          <w:rFonts w:ascii="Times New Roman" w:hAnsi="Times New Roman"/>
          <w:sz w:val="22"/>
          <w:szCs w:val="22"/>
        </w:rPr>
        <w:t>Public Health Symposium is Oct 21, 2015</w:t>
      </w:r>
    </w:p>
    <w:p w:rsidR="00F10BF8" w:rsidRDefault="00F10BF8" w:rsidP="00F10BF8">
      <w:pPr>
        <w:pStyle w:val="PlainText"/>
        <w:numPr>
          <w:ilvl w:val="0"/>
          <w:numId w:val="29"/>
        </w:numPr>
        <w:rPr>
          <w:rFonts w:ascii="Times New Roman" w:hAnsi="Times New Roman"/>
          <w:sz w:val="22"/>
          <w:szCs w:val="22"/>
        </w:rPr>
      </w:pPr>
      <w:r>
        <w:rPr>
          <w:rFonts w:ascii="Times New Roman" w:hAnsi="Times New Roman"/>
          <w:sz w:val="22"/>
          <w:szCs w:val="22"/>
        </w:rPr>
        <w:t>DTCC, Stanton, TTX 10 Nov 2015</w:t>
      </w:r>
    </w:p>
    <w:p w:rsidR="00490A0A" w:rsidRDefault="00490A0A"/>
    <w:p w:rsidR="00B34493" w:rsidRDefault="00B34493">
      <w:r>
        <w:t xml:space="preserve">If you know of any other </w:t>
      </w:r>
      <w:r w:rsidR="00337D68">
        <w:t xml:space="preserve">drills or </w:t>
      </w:r>
      <w:r>
        <w:t>exercises, please send them to Tom Nesbella.</w:t>
      </w:r>
    </w:p>
    <w:p w:rsidR="00B34493" w:rsidRDefault="00B34493"/>
    <w:p w:rsidR="00F30B41" w:rsidRDefault="00BC0C37" w:rsidP="00F30B41">
      <w:r w:rsidRPr="00810A29">
        <w:rPr>
          <w:b/>
          <w:u w:val="single"/>
        </w:rPr>
        <w:t>Training Programs</w:t>
      </w:r>
      <w:r>
        <w:t xml:space="preserve"> – </w:t>
      </w:r>
      <w:r w:rsidR="00F10BF8">
        <w:t xml:space="preserve">John </w:t>
      </w:r>
      <w:r w:rsidR="00F10BF8" w:rsidRPr="00973E9D">
        <w:t>Morris</w:t>
      </w:r>
      <w:r w:rsidRPr="00973E9D">
        <w:t xml:space="preserve"> report</w:t>
      </w:r>
      <w:r w:rsidR="00104149" w:rsidRPr="00973E9D">
        <w:t>ed on the following training sessions</w:t>
      </w:r>
      <w:r w:rsidRPr="00973E9D">
        <w:t>:</w:t>
      </w:r>
    </w:p>
    <w:p w:rsidR="00F10BF8" w:rsidRDefault="00F10BF8" w:rsidP="00F30B41"/>
    <w:p w:rsidR="00F10BF8" w:rsidRPr="00F10BF8" w:rsidRDefault="00F10BF8" w:rsidP="00F10BF8">
      <w:pPr>
        <w:pStyle w:val="ListParagraph"/>
        <w:numPr>
          <w:ilvl w:val="0"/>
          <w:numId w:val="31"/>
        </w:numPr>
        <w:autoSpaceDE w:val="0"/>
        <w:autoSpaceDN w:val="0"/>
        <w:adjustRightInd w:val="0"/>
        <w:spacing w:after="120"/>
        <w:jc w:val="both"/>
        <w:rPr>
          <w:sz w:val="22"/>
          <w:szCs w:val="22"/>
          <w:u w:val="single"/>
        </w:rPr>
      </w:pPr>
      <w:r w:rsidRPr="00F10BF8">
        <w:rPr>
          <w:sz w:val="22"/>
          <w:szCs w:val="22"/>
          <w:u w:val="single"/>
        </w:rPr>
        <w:t>AWR-160 WMD Awareness Level Training, 15 Oct, 12 attended</w:t>
      </w:r>
    </w:p>
    <w:p w:rsidR="00F10BF8" w:rsidRPr="00F10BF8" w:rsidRDefault="00F10BF8" w:rsidP="00F10BF8">
      <w:pPr>
        <w:pStyle w:val="ListParagraph"/>
        <w:numPr>
          <w:ilvl w:val="0"/>
          <w:numId w:val="31"/>
        </w:numPr>
        <w:autoSpaceDE w:val="0"/>
        <w:autoSpaceDN w:val="0"/>
        <w:adjustRightInd w:val="0"/>
        <w:spacing w:after="120"/>
        <w:jc w:val="both"/>
        <w:rPr>
          <w:sz w:val="22"/>
          <w:szCs w:val="22"/>
          <w:u w:val="single"/>
        </w:rPr>
      </w:pPr>
      <w:r w:rsidRPr="00F10BF8">
        <w:rPr>
          <w:sz w:val="22"/>
          <w:szCs w:val="22"/>
          <w:u w:val="single"/>
        </w:rPr>
        <w:t>PER-320 Personal Protective Measures for Biological Events, 20 Oct, 38 attended</w:t>
      </w:r>
    </w:p>
    <w:p w:rsidR="00CF61ED" w:rsidRPr="00F10BF8" w:rsidRDefault="00F10BF8" w:rsidP="00F10BF8">
      <w:pPr>
        <w:pStyle w:val="ListParagraph"/>
        <w:numPr>
          <w:ilvl w:val="0"/>
          <w:numId w:val="31"/>
        </w:numPr>
        <w:autoSpaceDE w:val="0"/>
        <w:autoSpaceDN w:val="0"/>
        <w:adjustRightInd w:val="0"/>
        <w:spacing w:after="120"/>
        <w:jc w:val="both"/>
        <w:rPr>
          <w:sz w:val="22"/>
          <w:szCs w:val="22"/>
          <w:u w:val="single"/>
        </w:rPr>
      </w:pPr>
      <w:r w:rsidRPr="00F10BF8">
        <w:rPr>
          <w:sz w:val="22"/>
          <w:szCs w:val="22"/>
          <w:u w:val="single"/>
        </w:rPr>
        <w:t>PER-230  IRTB &amp;  PER-231 PRSBI, 22 Oct, 25 attended</w:t>
      </w:r>
    </w:p>
    <w:p w:rsidR="00A15C8E" w:rsidRDefault="00E05F01" w:rsidP="00A15C8E">
      <w:pPr>
        <w:autoSpaceDE w:val="0"/>
        <w:autoSpaceDN w:val="0"/>
        <w:adjustRightInd w:val="0"/>
        <w:spacing w:after="120"/>
        <w:jc w:val="both"/>
        <w:rPr>
          <w:sz w:val="22"/>
          <w:szCs w:val="22"/>
          <w:u w:val="single"/>
        </w:rPr>
      </w:pPr>
      <w:r w:rsidRPr="00F30B41">
        <w:rPr>
          <w:sz w:val="22"/>
          <w:szCs w:val="22"/>
          <w:u w:val="single"/>
        </w:rPr>
        <w:t xml:space="preserve">In-residence courses; </w:t>
      </w:r>
    </w:p>
    <w:p w:rsidR="00F10BF8" w:rsidRDefault="00F10BF8" w:rsidP="00F10BF8">
      <w:pPr>
        <w:pStyle w:val="ListParagraph"/>
        <w:numPr>
          <w:ilvl w:val="0"/>
          <w:numId w:val="27"/>
        </w:numPr>
        <w:autoSpaceDE w:val="0"/>
        <w:autoSpaceDN w:val="0"/>
        <w:adjustRightInd w:val="0"/>
        <w:spacing w:after="120"/>
        <w:jc w:val="both"/>
        <w:rPr>
          <w:sz w:val="22"/>
          <w:szCs w:val="22"/>
          <w:u w:val="single"/>
        </w:rPr>
      </w:pPr>
      <w:r w:rsidRPr="00F10BF8">
        <w:rPr>
          <w:sz w:val="22"/>
          <w:szCs w:val="22"/>
          <w:u w:val="single"/>
        </w:rPr>
        <w:t>Center for Domestic Preparedness (CDP), 2</w:t>
      </w:r>
    </w:p>
    <w:p w:rsidR="00F10BF8" w:rsidRPr="00F10BF8" w:rsidRDefault="00F10BF8" w:rsidP="00F10BF8">
      <w:pPr>
        <w:pStyle w:val="ListParagraph"/>
        <w:numPr>
          <w:ilvl w:val="0"/>
          <w:numId w:val="27"/>
        </w:numPr>
        <w:autoSpaceDE w:val="0"/>
        <w:autoSpaceDN w:val="0"/>
        <w:adjustRightInd w:val="0"/>
        <w:spacing w:after="120"/>
        <w:jc w:val="both"/>
        <w:rPr>
          <w:sz w:val="22"/>
          <w:szCs w:val="22"/>
          <w:u w:val="single"/>
        </w:rPr>
      </w:pPr>
      <w:r w:rsidRPr="00F10BF8">
        <w:rPr>
          <w:sz w:val="22"/>
          <w:szCs w:val="22"/>
          <w:u w:val="single"/>
        </w:rPr>
        <w:t>New Mexico Tech (NMT), 0</w:t>
      </w:r>
    </w:p>
    <w:p w:rsidR="004D1D93" w:rsidRPr="00F10BF8" w:rsidRDefault="00F10BF8" w:rsidP="00F10BF8">
      <w:pPr>
        <w:pStyle w:val="ListParagraph"/>
        <w:numPr>
          <w:ilvl w:val="0"/>
          <w:numId w:val="27"/>
        </w:numPr>
        <w:autoSpaceDE w:val="0"/>
        <w:autoSpaceDN w:val="0"/>
        <w:adjustRightInd w:val="0"/>
        <w:spacing w:after="120"/>
        <w:jc w:val="both"/>
        <w:rPr>
          <w:sz w:val="22"/>
          <w:szCs w:val="22"/>
          <w:u w:val="single"/>
        </w:rPr>
      </w:pPr>
      <w:r w:rsidRPr="00F10BF8">
        <w:rPr>
          <w:sz w:val="22"/>
          <w:szCs w:val="22"/>
          <w:u w:val="single"/>
        </w:rPr>
        <w:t>Counter Terrorism Operations Support (CTOS), 0</w:t>
      </w:r>
    </w:p>
    <w:p w:rsidR="00E05F01" w:rsidRDefault="00E05F01" w:rsidP="00E05F01"/>
    <w:p w:rsidR="00810A29" w:rsidRPr="00810A29" w:rsidRDefault="00810A29" w:rsidP="008E2CF3">
      <w:pPr>
        <w:rPr>
          <w:b/>
          <w:u w:val="single"/>
        </w:rPr>
      </w:pPr>
      <w:r w:rsidRPr="00810A29">
        <w:rPr>
          <w:b/>
          <w:u w:val="single"/>
        </w:rPr>
        <w:t>After Action Report Improvement Plan</w:t>
      </w:r>
    </w:p>
    <w:p w:rsidR="00E8400A" w:rsidRDefault="00E8400A" w:rsidP="00E8400A"/>
    <w:p w:rsidR="008E2CF3" w:rsidRPr="00241005" w:rsidRDefault="00FF4A64" w:rsidP="00E8400A">
      <w:pPr>
        <w:pStyle w:val="ListParagraph"/>
        <w:numPr>
          <w:ilvl w:val="0"/>
          <w:numId w:val="14"/>
        </w:numPr>
        <w:rPr>
          <w:sz w:val="22"/>
          <w:szCs w:val="22"/>
        </w:rPr>
      </w:pPr>
      <w:r w:rsidRPr="00241005">
        <w:rPr>
          <w:sz w:val="22"/>
          <w:szCs w:val="22"/>
        </w:rPr>
        <w:t>None</w:t>
      </w:r>
    </w:p>
    <w:p w:rsidR="00E615EA" w:rsidRDefault="00E615EA" w:rsidP="008E2CF3"/>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7F5365" w:rsidRPr="003E4D5F" w:rsidRDefault="00967E00" w:rsidP="008E2CF3">
      <w:pPr>
        <w:pStyle w:val="ListParagraph"/>
        <w:numPr>
          <w:ilvl w:val="0"/>
          <w:numId w:val="13"/>
        </w:numPr>
        <w:rPr>
          <w:b/>
          <w:u w:val="single"/>
        </w:rPr>
      </w:pPr>
      <w:r w:rsidRPr="003E4D5F">
        <w:rPr>
          <w:color w:val="000000" w:themeColor="text1"/>
          <w:sz w:val="22"/>
          <w:szCs w:val="22"/>
        </w:rPr>
        <w:t>FY14</w:t>
      </w:r>
      <w:r w:rsidR="003E4D5F" w:rsidRPr="003E4D5F">
        <w:rPr>
          <w:color w:val="000000" w:themeColor="text1"/>
          <w:sz w:val="22"/>
          <w:szCs w:val="22"/>
        </w:rPr>
        <w:t xml:space="preserve"> &amp; FY15</w:t>
      </w:r>
      <w:r w:rsidRPr="003E4D5F">
        <w:rPr>
          <w:color w:val="000000" w:themeColor="text1"/>
          <w:sz w:val="22"/>
          <w:szCs w:val="22"/>
        </w:rPr>
        <w:t xml:space="preserve"> statement</w:t>
      </w:r>
      <w:r w:rsidR="003E4D5F" w:rsidRPr="003E4D5F">
        <w:rPr>
          <w:color w:val="000000" w:themeColor="text1"/>
          <w:sz w:val="22"/>
          <w:szCs w:val="22"/>
        </w:rPr>
        <w:t>s</w:t>
      </w:r>
      <w:r w:rsidRPr="003E4D5F">
        <w:rPr>
          <w:color w:val="000000" w:themeColor="text1"/>
          <w:sz w:val="22"/>
          <w:szCs w:val="22"/>
        </w:rPr>
        <w:t xml:space="preserve"> reviewed</w:t>
      </w:r>
    </w:p>
    <w:p w:rsidR="00561E15" w:rsidRDefault="00561E15"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967E00" w:rsidRDefault="00D94874" w:rsidP="00F303A2">
      <w:pPr>
        <w:pStyle w:val="ListParagraph"/>
        <w:numPr>
          <w:ilvl w:val="0"/>
          <w:numId w:val="32"/>
        </w:numPr>
      </w:pPr>
      <w:r>
        <w:t>Any expenses over $25,000 GSS will need to approve the amount before the T&amp;E subcommittee approves the funding, reviewed</w:t>
      </w:r>
      <w:r w:rsidR="00F303A2">
        <w:t>.</w:t>
      </w:r>
    </w:p>
    <w:p w:rsidR="00F303A2" w:rsidRDefault="00F303A2" w:rsidP="008E2CF3"/>
    <w:p w:rsidR="00F303A2" w:rsidRDefault="00F303A2" w:rsidP="00F303A2">
      <w:pPr>
        <w:pStyle w:val="ListParagraph"/>
        <w:numPr>
          <w:ilvl w:val="0"/>
          <w:numId w:val="32"/>
        </w:numPr>
      </w:pPr>
      <w:r w:rsidRPr="00736892">
        <w:t xml:space="preserve">Chairman Newnam </w:t>
      </w:r>
      <w:r>
        <w:t>thank</w:t>
      </w:r>
      <w:r w:rsidR="00104149">
        <w:t>ed</w:t>
      </w:r>
      <w:r>
        <w:t xml:space="preserve"> everyone who came and participated in the T&amp;EPW that was held October 8 directly after the T&amp;E Subcommittee Meeting that morning</w:t>
      </w:r>
      <w:r w:rsidRPr="00736892">
        <w:t>.</w:t>
      </w:r>
      <w:r>
        <w:t xml:space="preserve"> He would like to suggest that we all look at how we can get </w:t>
      </w:r>
      <w:r w:rsidR="00104149" w:rsidRPr="00973E9D">
        <w:t>more</w:t>
      </w:r>
      <w:r w:rsidRPr="00973E9D">
        <w:t xml:space="preserve"> </w:t>
      </w:r>
      <w:r w:rsidR="00104149" w:rsidRPr="00973E9D">
        <w:t>agencies and jurisdictions</w:t>
      </w:r>
      <w:r w:rsidR="00104149">
        <w:t xml:space="preserve"> </w:t>
      </w:r>
      <w:r>
        <w:t>throughout the state to come and participate at the T&amp;EPW next year.</w:t>
      </w:r>
    </w:p>
    <w:p w:rsidR="00D94874" w:rsidRPr="00810A29" w:rsidRDefault="00D94874" w:rsidP="008E2CF3">
      <w:pPr>
        <w:rPr>
          <w:b/>
          <w:u w:val="single"/>
        </w:rPr>
      </w:pPr>
    </w:p>
    <w:p w:rsidR="00557972" w:rsidRDefault="008E2CF3" w:rsidP="00007338">
      <w:pPr>
        <w:rPr>
          <w:b/>
          <w:u w:val="single"/>
        </w:rPr>
      </w:pPr>
      <w:r w:rsidRPr="00810A29">
        <w:rPr>
          <w:b/>
          <w:u w:val="single"/>
        </w:rPr>
        <w:t>New Business</w:t>
      </w:r>
    </w:p>
    <w:p w:rsidR="00EB1257" w:rsidRPr="00973E9D" w:rsidRDefault="003E4D5F" w:rsidP="00C33D50">
      <w:pPr>
        <w:pStyle w:val="ListParagraph"/>
        <w:numPr>
          <w:ilvl w:val="0"/>
          <w:numId w:val="13"/>
        </w:numPr>
      </w:pPr>
      <w:r w:rsidRPr="00973E9D">
        <w:t xml:space="preserve">Chairman Newnam suggested that the </w:t>
      </w:r>
      <w:r w:rsidR="001514E5" w:rsidRPr="00973E9D">
        <w:t xml:space="preserve">Capital Police representative for school safety programs be removed from upcoming agendas due to three no-shows.  </w:t>
      </w:r>
    </w:p>
    <w:p w:rsidR="00F303A2" w:rsidRPr="002A3F72" w:rsidRDefault="00F303A2" w:rsidP="00C33D50">
      <w:pPr>
        <w:pStyle w:val="ListParagraph"/>
        <w:numPr>
          <w:ilvl w:val="0"/>
          <w:numId w:val="13"/>
        </w:numPr>
        <w:rPr>
          <w:u w:val="single"/>
        </w:rPr>
      </w:pPr>
      <w:r>
        <w:t>Paige Fitzgerald briefed that the Olson Group is working on the</w:t>
      </w:r>
      <w:r w:rsidR="00973E9D">
        <w:t xml:space="preserve"> Training &amp; Exercise Planning Workshop,</w:t>
      </w:r>
      <w:r>
        <w:t xml:space="preserve"> After Action Report</w:t>
      </w:r>
      <w:r w:rsidR="00973E9D">
        <w:t>.</w:t>
      </w:r>
      <w:r>
        <w:t xml:space="preserve"> </w:t>
      </w:r>
      <w:r w:rsidR="00973E9D">
        <w:t>O</w:t>
      </w:r>
      <w:r>
        <w:t>nce completed, it will be distributed to the municipalities.</w:t>
      </w:r>
      <w:r w:rsidR="00104149">
        <w:t xml:space="preserve"> </w:t>
      </w:r>
    </w:p>
    <w:p w:rsidR="002A3F72" w:rsidRPr="00973E9D" w:rsidRDefault="002A3F72" w:rsidP="00C33D50">
      <w:pPr>
        <w:pStyle w:val="ListParagraph"/>
        <w:numPr>
          <w:ilvl w:val="0"/>
          <w:numId w:val="13"/>
        </w:numPr>
      </w:pPr>
      <w:r w:rsidRPr="00973E9D">
        <w:lastRenderedPageBreak/>
        <w:t>Harvey Velott reported that Law Enforcement will be requesting to move FY14 exercise funds to FY14 training funds at the next meeting and wants to ensure it will be on the agenda.</w:t>
      </w:r>
    </w:p>
    <w:p w:rsidR="00D94874" w:rsidRDefault="00D94874"/>
    <w:p w:rsidR="00F303A2" w:rsidRDefault="00F303A2"/>
    <w:p w:rsidR="007D0377" w:rsidRPr="00E50661" w:rsidRDefault="00E615EA">
      <w:pPr>
        <w:rPr>
          <w:b/>
          <w:u w:val="single"/>
        </w:rPr>
      </w:pPr>
      <w:r w:rsidRPr="00E50661">
        <w:rPr>
          <w:b/>
          <w:u w:val="single"/>
        </w:rPr>
        <w:t>Request for training</w:t>
      </w:r>
    </w:p>
    <w:p w:rsidR="00C80DBB" w:rsidRDefault="003E4D5F">
      <w:r>
        <w:t>Harvey Velott is requesting for two DIAC analysts to attend initial analys</w:t>
      </w:r>
      <w:r w:rsidR="001514E5">
        <w:t xml:space="preserve">t training at </w:t>
      </w:r>
      <w:r w:rsidR="001514E5" w:rsidRPr="00973E9D">
        <w:t>FLETC</w:t>
      </w:r>
      <w:r>
        <w:t xml:space="preserve"> training facility in Glynco, GA</w:t>
      </w:r>
      <w:r w:rsidR="00775E57">
        <w:t>.</w:t>
      </w:r>
      <w:r w:rsidR="00C33D50">
        <w:t xml:space="preserve"> </w:t>
      </w:r>
      <w:r w:rsidR="003E47F7">
        <w:t>This</w:t>
      </w:r>
      <w:r w:rsidR="00C33D50" w:rsidRPr="00C33D50">
        <w:t xml:space="preserve"> </w:t>
      </w:r>
      <w:r w:rsidR="00C33D50">
        <w:t>training</w:t>
      </w:r>
      <w:r w:rsidR="003E47F7">
        <w:t xml:space="preserve"> will be</w:t>
      </w:r>
      <w:r w:rsidR="00775E57">
        <w:t xml:space="preserve"> $</w:t>
      </w:r>
      <w:r>
        <w:t>14</w:t>
      </w:r>
      <w:r w:rsidR="00775E57">
        <w:t>,</w:t>
      </w:r>
      <w:r>
        <w:t>804.80</w:t>
      </w:r>
      <w:r w:rsidR="00C80DBB">
        <w:t>. APPROVED (</w:t>
      </w:r>
      <w:r w:rsidR="00775E57">
        <w:t>M</w:t>
      </w:r>
      <w:r w:rsidR="00C80DBB">
        <w:t xml:space="preserve">otioned by </w:t>
      </w:r>
      <w:r>
        <w:t>Allen Metheny</w:t>
      </w:r>
      <w:r w:rsidR="00C80DBB">
        <w:t xml:space="preserve">, Second by </w:t>
      </w:r>
      <w:r>
        <w:t>Matthew Higgins</w:t>
      </w:r>
      <w:r w:rsidR="00C80DBB">
        <w:t>)</w:t>
      </w:r>
    </w:p>
    <w:p w:rsidR="003E47F7" w:rsidRDefault="003E47F7"/>
    <w:p w:rsidR="003E47F7" w:rsidRDefault="003E47F7">
      <w:r>
        <w:t xml:space="preserve">Harvey Velott is requesting for </w:t>
      </w:r>
      <w:r w:rsidR="003E4D5F">
        <w:t>the Delaware State Police host the Northeast Region Intelligence Group Meeting</w:t>
      </w:r>
      <w:r>
        <w:t>. This</w:t>
      </w:r>
      <w:r w:rsidR="002E5619" w:rsidRPr="002E5619">
        <w:t xml:space="preserve"> </w:t>
      </w:r>
      <w:r w:rsidR="002E5619">
        <w:t>training</w:t>
      </w:r>
      <w:r>
        <w:t xml:space="preserve"> will be $</w:t>
      </w:r>
      <w:r w:rsidR="002E5619">
        <w:t>1</w:t>
      </w:r>
      <w:r w:rsidR="00CE773A">
        <w:t>4</w:t>
      </w:r>
      <w:r>
        <w:t>,</w:t>
      </w:r>
      <w:r w:rsidR="00CE773A">
        <w:t>710</w:t>
      </w:r>
      <w:r w:rsidR="002E5619">
        <w:t>.</w:t>
      </w:r>
      <w:r w:rsidR="00CE773A">
        <w:t>6</w:t>
      </w:r>
      <w:r w:rsidR="002E5619">
        <w:t>5</w:t>
      </w:r>
      <w:r>
        <w:t>. APPROVED (</w:t>
      </w:r>
      <w:r w:rsidR="00CE773A">
        <w:t>Motioned by Allen Metheny, Second by Matthew Higgins</w:t>
      </w:r>
      <w:r>
        <w:t>)</w:t>
      </w:r>
    </w:p>
    <w:p w:rsidR="00CE773A" w:rsidRDefault="00CE773A"/>
    <w:p w:rsidR="00151236" w:rsidRDefault="00CE773A">
      <w:r>
        <w:t>Harvey Velott is requesting for officers to have lodging during the Northeast Region Intelligence group Meeting. This</w:t>
      </w:r>
      <w:r w:rsidRPr="002E5619">
        <w:t xml:space="preserve"> </w:t>
      </w:r>
      <w:r>
        <w:t xml:space="preserve">training will be $1,104.00. </w:t>
      </w:r>
      <w:r w:rsidR="001514E5">
        <w:t xml:space="preserve"> DSP is required to receive approval from OMB that this is an authorized expense.  </w:t>
      </w:r>
      <w:r>
        <w:t>APPROVED (Motioned by Allen Metheny, Second by Matthew Higgins)</w:t>
      </w:r>
    </w:p>
    <w:p w:rsidR="00691A3B" w:rsidRDefault="00691A3B"/>
    <w:p w:rsidR="00130EB0" w:rsidRDefault="004B3199">
      <w:r>
        <w:t>David Mick</w:t>
      </w:r>
      <w:r w:rsidR="00691A3B">
        <w:t xml:space="preserve"> is requesti</w:t>
      </w:r>
      <w:r w:rsidR="005326EC">
        <w:t xml:space="preserve">ng for </w:t>
      </w:r>
      <w:r>
        <w:t>3 Emergency Medical Services workers to</w:t>
      </w:r>
      <w:r w:rsidR="00950531">
        <w:t xml:space="preserve"> </w:t>
      </w:r>
      <w:r w:rsidR="001514E5" w:rsidRPr="00973E9D">
        <w:t>attend</w:t>
      </w:r>
      <w:r w:rsidR="00EC6949">
        <w:t xml:space="preserve"> the Counter Narcotic and Terrorism operational Medical Support</w:t>
      </w:r>
      <w:r w:rsidR="00950531">
        <w:t xml:space="preserve"> training for one week in West Palm Beach, FL</w:t>
      </w:r>
      <w:r w:rsidR="00691A3B">
        <w:t>. This</w:t>
      </w:r>
      <w:r w:rsidR="00691A3B" w:rsidRPr="002E5619">
        <w:t xml:space="preserve"> </w:t>
      </w:r>
      <w:r w:rsidR="00691A3B">
        <w:t>training will be $</w:t>
      </w:r>
      <w:r>
        <w:t>2,950.25</w:t>
      </w:r>
      <w:r w:rsidR="00691A3B">
        <w:t xml:space="preserve">. APPROVED (Motioned by </w:t>
      </w:r>
      <w:r w:rsidR="00950531">
        <w:t>Harvey Velott</w:t>
      </w:r>
      <w:r w:rsidR="00691A3B">
        <w:t xml:space="preserve">, Second by </w:t>
      </w:r>
      <w:r w:rsidR="00950531">
        <w:t>Claudette Martin-Wus</w:t>
      </w:r>
      <w:r w:rsidR="00691A3B">
        <w:t>)</w:t>
      </w:r>
    </w:p>
    <w:p w:rsidR="00950531" w:rsidRDefault="00950531" w:rsidP="00950531"/>
    <w:p w:rsidR="00950531" w:rsidRDefault="00950531" w:rsidP="00950531">
      <w:r>
        <w:t xml:space="preserve">Matthew Higgins is requesting for two individuals to attend the combined meth lab response training course in </w:t>
      </w:r>
      <w:r w:rsidR="00341918">
        <w:t>Slidell, LA.</w:t>
      </w:r>
      <w:r w:rsidRPr="002A3F72">
        <w:rPr>
          <w:b/>
        </w:rPr>
        <w:t xml:space="preserve"> </w:t>
      </w:r>
      <w:r>
        <w:t>This</w:t>
      </w:r>
      <w:r w:rsidRPr="002E5619">
        <w:t xml:space="preserve"> </w:t>
      </w:r>
      <w:r>
        <w:t>training will be $5,293.00. APPROVED (Motioned by Allen Metheny, Second by David Mick)</w:t>
      </w:r>
    </w:p>
    <w:p w:rsidR="00950531" w:rsidRDefault="00950531"/>
    <w:p w:rsidR="00950531" w:rsidRDefault="00950531" w:rsidP="00950531">
      <w:r>
        <w:t xml:space="preserve">Claudette Martin-Wus is requesting for </w:t>
      </w:r>
      <w:r w:rsidR="00264CB9">
        <w:t xml:space="preserve">one Continuity Coordinator to </w:t>
      </w:r>
      <w:r w:rsidR="001514E5" w:rsidRPr="00631A98">
        <w:t>attend an online COOP course</w:t>
      </w:r>
      <w:r w:rsidR="00235482">
        <w:t xml:space="preserve"> </w:t>
      </w:r>
      <w:r w:rsidR="00341918">
        <w:t>Masters Business Continuity Professional</w:t>
      </w:r>
      <w:r w:rsidR="001514E5">
        <w:t xml:space="preserve"> to </w:t>
      </w:r>
      <w:r w:rsidR="00264CB9">
        <w:t>increase their knowledge of International Standards for Disaster Recovery and Business Continuity</w:t>
      </w:r>
      <w:r w:rsidR="001514E5">
        <w:t xml:space="preserve">.  </w:t>
      </w:r>
      <w:r w:rsidR="001514E5" w:rsidRPr="00631A98">
        <w:t>This will lead</w:t>
      </w:r>
      <w:r w:rsidR="001514E5">
        <w:t xml:space="preserve"> </w:t>
      </w:r>
      <w:r w:rsidR="00264CB9">
        <w:t>towards development of more detailed COOP and better promote COOP</w:t>
      </w:r>
      <w:r w:rsidR="001514E5">
        <w:t xml:space="preserve"> in Delaware</w:t>
      </w:r>
      <w:r>
        <w:t>. This</w:t>
      </w:r>
      <w:r w:rsidRPr="002E5619">
        <w:t xml:space="preserve"> </w:t>
      </w:r>
      <w:r>
        <w:t>training will be $</w:t>
      </w:r>
      <w:r w:rsidR="00264CB9">
        <w:t>1,695.00</w:t>
      </w:r>
      <w:r>
        <w:t xml:space="preserve">. APPROVED (Motioned by </w:t>
      </w:r>
      <w:r w:rsidR="00264CB9">
        <w:t>Harvey Velott</w:t>
      </w:r>
      <w:r>
        <w:t xml:space="preserve">, Second by </w:t>
      </w:r>
      <w:r w:rsidR="00264CB9">
        <w:t>Dwayne Day</w:t>
      </w:r>
      <w:r>
        <w:t>)</w:t>
      </w:r>
    </w:p>
    <w:p w:rsidR="00341918" w:rsidRDefault="00341918" w:rsidP="00950531"/>
    <w:p w:rsidR="00341918" w:rsidRPr="00341918" w:rsidRDefault="00341918" w:rsidP="00950531">
      <w:r w:rsidRPr="00341918">
        <w:t>Claudette Martin-Wus</w:t>
      </w:r>
      <w:r>
        <w:t xml:space="preserve"> is requesting</w:t>
      </w:r>
      <w:r w:rsidR="0074290B">
        <w:t xml:space="preserve"> and was approved</w:t>
      </w:r>
      <w:r>
        <w:t xml:space="preserve"> to move some of her exercise funds to her training funds. The amount </w:t>
      </w:r>
      <w:r w:rsidR="0074290B">
        <w:t>approved</w:t>
      </w:r>
      <w:r>
        <w:t xml:space="preserve"> </w:t>
      </w:r>
      <w:r w:rsidR="0074290B">
        <w:t>is</w:t>
      </w:r>
      <w:r>
        <w:t xml:space="preserve"> $6,090.42. APPROVED (Motioned by Harvey Velott, Second by Dwayne Day)</w:t>
      </w:r>
    </w:p>
    <w:p w:rsidR="00341918" w:rsidRDefault="00341918" w:rsidP="00950531">
      <w:pPr>
        <w:rPr>
          <w:b/>
          <w:highlight w:val="yellow"/>
          <w:u w:val="single"/>
        </w:rPr>
      </w:pPr>
    </w:p>
    <w:p w:rsidR="00E90498" w:rsidRDefault="00E90498">
      <w:r w:rsidRPr="00A6711D">
        <w:rPr>
          <w:b/>
          <w:u w:val="single"/>
        </w:rPr>
        <w:t>NIMS</w:t>
      </w:r>
      <w:r w:rsidR="00242724">
        <w:t xml:space="preserve"> – </w:t>
      </w:r>
      <w:r w:rsidR="00151236">
        <w:t xml:space="preserve">John Morris </w:t>
      </w:r>
      <w:r w:rsidR="00D325A0">
        <w:t xml:space="preserve">has </w:t>
      </w:r>
      <w:r w:rsidR="002A3F72" w:rsidRPr="00631A98">
        <w:t>completed</w:t>
      </w:r>
      <w:r w:rsidR="00D325A0" w:rsidRPr="00631A98">
        <w:t xml:space="preserve"> </w:t>
      </w:r>
      <w:r w:rsidR="002A3F72" w:rsidRPr="00631A98">
        <w:t>the</w:t>
      </w:r>
      <w:r w:rsidR="00D325A0" w:rsidRPr="00631A98">
        <w:t xml:space="preserve"> NIMS meetings statewide</w:t>
      </w:r>
      <w:r w:rsidR="002A3F72" w:rsidRPr="00631A98">
        <w:t xml:space="preserve"> with all NIMS reporting jurisdictions and state agencies.  The NIMS survey portion of the State Preparedness Report has been completed</w:t>
      </w:r>
      <w:r w:rsidR="002E5619" w:rsidRPr="00631A98">
        <w:t>.</w:t>
      </w:r>
      <w:r w:rsidR="00D325A0" w:rsidRPr="00631A98">
        <w:t xml:space="preserve"> </w:t>
      </w:r>
      <w:r w:rsidR="002A3F72" w:rsidRPr="00631A98">
        <w:t xml:space="preserve"> T</w:t>
      </w:r>
      <w:r w:rsidR="00D325A0" w:rsidRPr="00631A98">
        <w:t>here ar</w:t>
      </w:r>
      <w:r w:rsidR="00D325A0">
        <w:t>e no IMT reports at this time.</w:t>
      </w:r>
    </w:p>
    <w:p w:rsidR="00E90498" w:rsidRDefault="00E90498"/>
    <w:p w:rsidR="00E90498" w:rsidRDefault="00D325A0">
      <w:r w:rsidRPr="00E50661">
        <w:rPr>
          <w:b/>
          <w:u w:val="single"/>
        </w:rPr>
        <w:t>Citizen Corp</w:t>
      </w:r>
      <w:r>
        <w:rPr>
          <w:b/>
          <w:u w:val="single"/>
        </w:rPr>
        <w:t>s/</w:t>
      </w:r>
      <w:r w:rsidR="00E90498" w:rsidRPr="00E50661">
        <w:rPr>
          <w:b/>
          <w:u w:val="single"/>
        </w:rPr>
        <w:t>CERT– Marny McLee reports</w:t>
      </w:r>
      <w:r w:rsidR="00E90498">
        <w:t>:</w:t>
      </w:r>
    </w:p>
    <w:p w:rsidR="00E90498" w:rsidRDefault="00264CB9" w:rsidP="00264CB9">
      <w:pPr>
        <w:pStyle w:val="ListParagraph"/>
        <w:numPr>
          <w:ilvl w:val="0"/>
          <w:numId w:val="13"/>
        </w:numPr>
      </w:pPr>
      <w:r>
        <w:t xml:space="preserve">September and October </w:t>
      </w:r>
      <w:r w:rsidR="00D325A0">
        <w:t>has been a very busy time for the Citizen Corps</w:t>
      </w:r>
      <w:r w:rsidR="00F303A2">
        <w:t>/</w:t>
      </w:r>
      <w:r w:rsidR="00D325A0">
        <w:t xml:space="preserve">CERT programs. The </w:t>
      </w:r>
      <w:r w:rsidR="004C1D9E">
        <w:t>F</w:t>
      </w:r>
      <w:r w:rsidR="00D325A0">
        <w:t>amily</w:t>
      </w:r>
      <w:r w:rsidR="004C1D9E">
        <w:t xml:space="preserve"> Emergency Preparedness Day</w:t>
      </w:r>
      <w:r w:rsidR="00D325A0">
        <w:t xml:space="preserve"> </w:t>
      </w:r>
      <w:r w:rsidR="004C1D9E">
        <w:t>E</w:t>
      </w:r>
      <w:r w:rsidR="00D325A0">
        <w:t>vent in September went very well</w:t>
      </w:r>
      <w:r w:rsidR="004C1D9E">
        <w:t xml:space="preserve">, approximately 1,200 </w:t>
      </w:r>
      <w:r w:rsidR="00D325A0">
        <w:t xml:space="preserve">people </w:t>
      </w:r>
      <w:r w:rsidR="004C1D9E">
        <w:t>attended</w:t>
      </w:r>
      <w:r w:rsidR="00D325A0">
        <w:t>.</w:t>
      </w:r>
      <w:r w:rsidR="004C1D9E">
        <w:t xml:space="preserve"> Citizens has partnered twice in October with the </w:t>
      </w:r>
      <w:r w:rsidR="004C1D9E">
        <w:lastRenderedPageBreak/>
        <w:t xml:space="preserve">Governors Faith-Based Counsel, the DSP/DIAC, and ATAC in giving preparedness presentations. </w:t>
      </w:r>
      <w:r w:rsidR="00FB2719">
        <w:t>On December 11-12 the state CERT team will teach the last class of the year at the Del-Tech Terry Campus in Dover, DE. If anyone is interested in a slot please contact Marny at (302) 659-2243.</w:t>
      </w:r>
    </w:p>
    <w:p w:rsidR="00C96186" w:rsidRPr="00685C34" w:rsidRDefault="00C96186" w:rsidP="004C41F3">
      <w:pPr>
        <w:rPr>
          <w:highlight w:val="yellow"/>
        </w:rPr>
      </w:pPr>
    </w:p>
    <w:p w:rsidR="00413D5F" w:rsidRPr="00E50661" w:rsidRDefault="00413D5F">
      <w:pPr>
        <w:rPr>
          <w:b/>
          <w:u w:val="single"/>
        </w:rPr>
      </w:pPr>
      <w:r w:rsidRPr="00E50661">
        <w:rPr>
          <w:b/>
          <w:u w:val="single"/>
        </w:rPr>
        <w:t>Committee Member Comments</w:t>
      </w:r>
    </w:p>
    <w:p w:rsidR="004C1D9E" w:rsidRDefault="00F303A2" w:rsidP="00F303A2">
      <w:pPr>
        <w:pStyle w:val="ListParagraph"/>
        <w:numPr>
          <w:ilvl w:val="0"/>
          <w:numId w:val="13"/>
        </w:numPr>
      </w:pPr>
      <w:r>
        <w:t>Dwayne D</w:t>
      </w:r>
      <w:r w:rsidR="004C1D9E">
        <w:t>ay mentions that Secretary Schiliro has retired as of Monday November 2.</w:t>
      </w:r>
    </w:p>
    <w:p w:rsidR="004C1D9E" w:rsidRDefault="004C1D9E" w:rsidP="004C1D9E"/>
    <w:p w:rsidR="00F303A2" w:rsidRDefault="004C1D9E" w:rsidP="00F303A2">
      <w:pPr>
        <w:pStyle w:val="ListParagraph"/>
        <w:numPr>
          <w:ilvl w:val="0"/>
          <w:numId w:val="13"/>
        </w:numPr>
      </w:pPr>
      <w:r>
        <w:t xml:space="preserve">Dwayne Day is going to start research and development in a statewide Drone program. </w:t>
      </w:r>
    </w:p>
    <w:p w:rsidR="003F187E" w:rsidRPr="00685C34" w:rsidRDefault="003F187E">
      <w:pPr>
        <w:rPr>
          <w:highlight w:val="yellow"/>
        </w:rPr>
      </w:pPr>
    </w:p>
    <w:p w:rsidR="00A8049B" w:rsidRDefault="00A8049B">
      <w:r>
        <w:t>Next meeting is</w:t>
      </w:r>
      <w:r w:rsidR="002071A9">
        <w:t xml:space="preserve"> </w:t>
      </w:r>
      <w:r w:rsidR="004002BA">
        <w:t>December 2</w:t>
      </w:r>
      <w:r w:rsidR="00413D5F">
        <w:t>, 2015</w:t>
      </w:r>
      <w:r>
        <w:t>.</w:t>
      </w:r>
    </w:p>
    <w:p w:rsidR="00A8049B" w:rsidRDefault="00A8049B"/>
    <w:p w:rsidR="00EE2357" w:rsidRDefault="00EE2357">
      <w:r>
        <w:t xml:space="preserve">Meeting adjourned at </w:t>
      </w:r>
      <w:r w:rsidR="004002BA">
        <w:t>9</w:t>
      </w:r>
      <w:r w:rsidR="00C33027">
        <w:t>:</w:t>
      </w:r>
      <w:r w:rsidR="004002BA">
        <w:t>15</w:t>
      </w:r>
      <w:r w:rsidR="00A8049B">
        <w:t xml:space="preserve"> a.m.</w:t>
      </w:r>
    </w:p>
    <w:p w:rsidR="00A320EB" w:rsidRDefault="00A320EB"/>
    <w:p w:rsidR="00A320EB" w:rsidRDefault="00A320EB">
      <w:r>
        <w:t>Respectfully Submitted,</w:t>
      </w:r>
    </w:p>
    <w:p w:rsidR="009F76EF" w:rsidRDefault="00EB0B7B">
      <w:r>
        <w:t>Anita Broadnax</w:t>
      </w:r>
    </w:p>
    <w:sectPr w:rsidR="009F76EF" w:rsidSect="00D23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9A926982"/>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62DAC"/>
    <w:multiLevelType w:val="hybridMultilevel"/>
    <w:tmpl w:val="6B5288A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1F9"/>
    <w:multiLevelType w:val="hybridMultilevel"/>
    <w:tmpl w:val="9880E0D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D333F2"/>
    <w:multiLevelType w:val="hybridMultilevel"/>
    <w:tmpl w:val="2644556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01C30"/>
    <w:multiLevelType w:val="hybridMultilevel"/>
    <w:tmpl w:val="0BC03A28"/>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411FB"/>
    <w:multiLevelType w:val="hybridMultilevel"/>
    <w:tmpl w:val="2012AAC8"/>
    <w:lvl w:ilvl="0" w:tplc="1A988E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5793D"/>
    <w:multiLevelType w:val="hybridMultilevel"/>
    <w:tmpl w:val="B76884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6A301B"/>
    <w:multiLevelType w:val="hybridMultilevel"/>
    <w:tmpl w:val="52B2C8C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47AB1"/>
    <w:multiLevelType w:val="hybridMultilevel"/>
    <w:tmpl w:val="5C94ECF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767A9"/>
    <w:multiLevelType w:val="hybridMultilevel"/>
    <w:tmpl w:val="105024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1393D"/>
    <w:multiLevelType w:val="hybridMultilevel"/>
    <w:tmpl w:val="470E42E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1"/>
  </w:num>
  <w:num w:numId="3">
    <w:abstractNumId w:val="24"/>
  </w:num>
  <w:num w:numId="4">
    <w:abstractNumId w:val="17"/>
  </w:num>
  <w:num w:numId="5">
    <w:abstractNumId w:val="19"/>
  </w:num>
  <w:num w:numId="6">
    <w:abstractNumId w:val="4"/>
  </w:num>
  <w:num w:numId="7">
    <w:abstractNumId w:val="13"/>
  </w:num>
  <w:num w:numId="8">
    <w:abstractNumId w:val="3"/>
  </w:num>
  <w:num w:numId="9">
    <w:abstractNumId w:val="23"/>
  </w:num>
  <w:num w:numId="10">
    <w:abstractNumId w:val="20"/>
  </w:num>
  <w:num w:numId="11">
    <w:abstractNumId w:val="28"/>
  </w:num>
  <w:num w:numId="12">
    <w:abstractNumId w:val="10"/>
  </w:num>
  <w:num w:numId="13">
    <w:abstractNumId w:val="1"/>
  </w:num>
  <w:num w:numId="14">
    <w:abstractNumId w:val="0"/>
  </w:num>
  <w:num w:numId="15">
    <w:abstractNumId w:val="27"/>
  </w:num>
  <w:num w:numId="16">
    <w:abstractNumId w:val="30"/>
  </w:num>
  <w:num w:numId="17">
    <w:abstractNumId w:val="18"/>
  </w:num>
  <w:num w:numId="18">
    <w:abstractNumId w:val="25"/>
  </w:num>
  <w:num w:numId="19">
    <w:abstractNumId w:val="21"/>
  </w:num>
  <w:num w:numId="20">
    <w:abstractNumId w:val="26"/>
  </w:num>
  <w:num w:numId="21">
    <w:abstractNumId w:val="12"/>
  </w:num>
  <w:num w:numId="22">
    <w:abstractNumId w:val="8"/>
  </w:num>
  <w:num w:numId="23">
    <w:abstractNumId w:val="11"/>
  </w:num>
  <w:num w:numId="24">
    <w:abstractNumId w:val="2"/>
  </w:num>
  <w:num w:numId="25">
    <w:abstractNumId w:val="14"/>
  </w:num>
  <w:num w:numId="26">
    <w:abstractNumId w:val="22"/>
  </w:num>
  <w:num w:numId="27">
    <w:abstractNumId w:val="6"/>
  </w:num>
  <w:num w:numId="28">
    <w:abstractNumId w:val="5"/>
  </w:num>
  <w:num w:numId="29">
    <w:abstractNumId w:val="7"/>
  </w:num>
  <w:num w:numId="30">
    <w:abstractNumId w:val="9"/>
  </w:num>
  <w:num w:numId="31">
    <w:abstractNumId w:val="1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4D31"/>
    <w:rsid w:val="00007338"/>
    <w:rsid w:val="000209D9"/>
    <w:rsid w:val="000217A9"/>
    <w:rsid w:val="00047596"/>
    <w:rsid w:val="0006365B"/>
    <w:rsid w:val="000C2541"/>
    <w:rsid w:val="000C5CFC"/>
    <w:rsid w:val="000E7A11"/>
    <w:rsid w:val="000F6A21"/>
    <w:rsid w:val="00104149"/>
    <w:rsid w:val="00130EB0"/>
    <w:rsid w:val="00133215"/>
    <w:rsid w:val="00151236"/>
    <w:rsid w:val="001514E5"/>
    <w:rsid w:val="001615C0"/>
    <w:rsid w:val="00167166"/>
    <w:rsid w:val="001C013D"/>
    <w:rsid w:val="001D2DC9"/>
    <w:rsid w:val="001D2E20"/>
    <w:rsid w:val="001D4770"/>
    <w:rsid w:val="001E0989"/>
    <w:rsid w:val="001E51D1"/>
    <w:rsid w:val="002047CC"/>
    <w:rsid w:val="002071A9"/>
    <w:rsid w:val="00214A3E"/>
    <w:rsid w:val="00224710"/>
    <w:rsid w:val="00231B6F"/>
    <w:rsid w:val="00235482"/>
    <w:rsid w:val="00241005"/>
    <w:rsid w:val="00242724"/>
    <w:rsid w:val="00264CB9"/>
    <w:rsid w:val="002826A3"/>
    <w:rsid w:val="002A1897"/>
    <w:rsid w:val="002A3F72"/>
    <w:rsid w:val="002B4DBA"/>
    <w:rsid w:val="002C7225"/>
    <w:rsid w:val="002E5619"/>
    <w:rsid w:val="00315BA0"/>
    <w:rsid w:val="00331049"/>
    <w:rsid w:val="00337D68"/>
    <w:rsid w:val="00341918"/>
    <w:rsid w:val="00354F1E"/>
    <w:rsid w:val="00374A7E"/>
    <w:rsid w:val="0038485E"/>
    <w:rsid w:val="00392403"/>
    <w:rsid w:val="00393FC7"/>
    <w:rsid w:val="003D0CDC"/>
    <w:rsid w:val="003D7A84"/>
    <w:rsid w:val="003E47F7"/>
    <w:rsid w:val="003E4D5F"/>
    <w:rsid w:val="003F187E"/>
    <w:rsid w:val="004002BA"/>
    <w:rsid w:val="00410AA0"/>
    <w:rsid w:val="00413D5F"/>
    <w:rsid w:val="00435480"/>
    <w:rsid w:val="00435FC9"/>
    <w:rsid w:val="00454579"/>
    <w:rsid w:val="00490A0A"/>
    <w:rsid w:val="004A0AB6"/>
    <w:rsid w:val="004B0865"/>
    <w:rsid w:val="004B3199"/>
    <w:rsid w:val="004C1D9E"/>
    <w:rsid w:val="004C41F3"/>
    <w:rsid w:val="004D1D93"/>
    <w:rsid w:val="00500654"/>
    <w:rsid w:val="00505F2C"/>
    <w:rsid w:val="0050768B"/>
    <w:rsid w:val="0051521E"/>
    <w:rsid w:val="005326EC"/>
    <w:rsid w:val="00536638"/>
    <w:rsid w:val="00544D58"/>
    <w:rsid w:val="00557972"/>
    <w:rsid w:val="00561E15"/>
    <w:rsid w:val="0058687C"/>
    <w:rsid w:val="005972E9"/>
    <w:rsid w:val="005B43F3"/>
    <w:rsid w:val="005C5F2D"/>
    <w:rsid w:val="005D28F7"/>
    <w:rsid w:val="005F04CD"/>
    <w:rsid w:val="005F183B"/>
    <w:rsid w:val="0060494F"/>
    <w:rsid w:val="00613B13"/>
    <w:rsid w:val="00616BFD"/>
    <w:rsid w:val="00631A98"/>
    <w:rsid w:val="00657C89"/>
    <w:rsid w:val="00681D39"/>
    <w:rsid w:val="00682175"/>
    <w:rsid w:val="00685C34"/>
    <w:rsid w:val="00691A3B"/>
    <w:rsid w:val="006C2FA7"/>
    <w:rsid w:val="006D081E"/>
    <w:rsid w:val="006D2F4B"/>
    <w:rsid w:val="006E6F75"/>
    <w:rsid w:val="00736892"/>
    <w:rsid w:val="0074290B"/>
    <w:rsid w:val="00775E57"/>
    <w:rsid w:val="007B6512"/>
    <w:rsid w:val="007C3CEF"/>
    <w:rsid w:val="007C4C10"/>
    <w:rsid w:val="007C5AA6"/>
    <w:rsid w:val="007D0377"/>
    <w:rsid w:val="007E2B45"/>
    <w:rsid w:val="007E4568"/>
    <w:rsid w:val="007F5365"/>
    <w:rsid w:val="00807861"/>
    <w:rsid w:val="00810A29"/>
    <w:rsid w:val="008442B1"/>
    <w:rsid w:val="0087468B"/>
    <w:rsid w:val="008924AF"/>
    <w:rsid w:val="00897FDC"/>
    <w:rsid w:val="008B7BB0"/>
    <w:rsid w:val="008D4B14"/>
    <w:rsid w:val="008E2CF3"/>
    <w:rsid w:val="009017A9"/>
    <w:rsid w:val="00941892"/>
    <w:rsid w:val="00950531"/>
    <w:rsid w:val="00967E00"/>
    <w:rsid w:val="00973E9D"/>
    <w:rsid w:val="0098580D"/>
    <w:rsid w:val="009B46FE"/>
    <w:rsid w:val="009C2FE9"/>
    <w:rsid w:val="009C5F42"/>
    <w:rsid w:val="009F76EF"/>
    <w:rsid w:val="00A15C8E"/>
    <w:rsid w:val="00A25083"/>
    <w:rsid w:val="00A320EB"/>
    <w:rsid w:val="00A57EE9"/>
    <w:rsid w:val="00A6711D"/>
    <w:rsid w:val="00A73C8D"/>
    <w:rsid w:val="00A8049B"/>
    <w:rsid w:val="00A97B36"/>
    <w:rsid w:val="00AB7E53"/>
    <w:rsid w:val="00AE6640"/>
    <w:rsid w:val="00B13A51"/>
    <w:rsid w:val="00B2433A"/>
    <w:rsid w:val="00B32CB6"/>
    <w:rsid w:val="00B34493"/>
    <w:rsid w:val="00B720DB"/>
    <w:rsid w:val="00B908FF"/>
    <w:rsid w:val="00B91CFC"/>
    <w:rsid w:val="00B9678A"/>
    <w:rsid w:val="00B970AF"/>
    <w:rsid w:val="00BA2B60"/>
    <w:rsid w:val="00BB1F83"/>
    <w:rsid w:val="00BB4E19"/>
    <w:rsid w:val="00BC0C37"/>
    <w:rsid w:val="00BF0423"/>
    <w:rsid w:val="00C2570F"/>
    <w:rsid w:val="00C33027"/>
    <w:rsid w:val="00C33D50"/>
    <w:rsid w:val="00C4297A"/>
    <w:rsid w:val="00C438EA"/>
    <w:rsid w:val="00C45940"/>
    <w:rsid w:val="00C51F75"/>
    <w:rsid w:val="00C545B1"/>
    <w:rsid w:val="00C55001"/>
    <w:rsid w:val="00C6245B"/>
    <w:rsid w:val="00C80DBB"/>
    <w:rsid w:val="00C82852"/>
    <w:rsid w:val="00C920D3"/>
    <w:rsid w:val="00C96186"/>
    <w:rsid w:val="00CE773A"/>
    <w:rsid w:val="00CF61ED"/>
    <w:rsid w:val="00D233B1"/>
    <w:rsid w:val="00D325A0"/>
    <w:rsid w:val="00D4155E"/>
    <w:rsid w:val="00D539F4"/>
    <w:rsid w:val="00D94874"/>
    <w:rsid w:val="00DB398F"/>
    <w:rsid w:val="00DC5468"/>
    <w:rsid w:val="00DD47F8"/>
    <w:rsid w:val="00E05F01"/>
    <w:rsid w:val="00E072B1"/>
    <w:rsid w:val="00E14EB4"/>
    <w:rsid w:val="00E23396"/>
    <w:rsid w:val="00E26585"/>
    <w:rsid w:val="00E50661"/>
    <w:rsid w:val="00E615EA"/>
    <w:rsid w:val="00E67852"/>
    <w:rsid w:val="00E8400A"/>
    <w:rsid w:val="00E90498"/>
    <w:rsid w:val="00EB0B7B"/>
    <w:rsid w:val="00EB1257"/>
    <w:rsid w:val="00EC6949"/>
    <w:rsid w:val="00EC766F"/>
    <w:rsid w:val="00EE03BE"/>
    <w:rsid w:val="00EE2357"/>
    <w:rsid w:val="00EF3332"/>
    <w:rsid w:val="00F005E9"/>
    <w:rsid w:val="00F10BF8"/>
    <w:rsid w:val="00F2332B"/>
    <w:rsid w:val="00F26147"/>
    <w:rsid w:val="00F2681D"/>
    <w:rsid w:val="00F303A2"/>
    <w:rsid w:val="00F303C5"/>
    <w:rsid w:val="00F30B41"/>
    <w:rsid w:val="00F37996"/>
    <w:rsid w:val="00F800AE"/>
    <w:rsid w:val="00F94D31"/>
    <w:rsid w:val="00FA1419"/>
    <w:rsid w:val="00FB2719"/>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qFormat/>
    <w:rsid w:val="00F30B41"/>
    <w:pPr>
      <w:jc w:val="center"/>
    </w:pPr>
    <w:rPr>
      <w:rFonts w:eastAsia="Times New Roman" w:cs="Times New Roman"/>
      <w:sz w:val="32"/>
      <w:szCs w:val="20"/>
    </w:rPr>
  </w:style>
  <w:style w:type="character" w:customStyle="1" w:styleId="TitleChar">
    <w:name w:val="Title Char"/>
    <w:basedOn w:val="DefaultParagraphFont"/>
    <w:link w:val="Title"/>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E1CA6-D5AC-4B26-BFBA-E128CF85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Anita.Broadnax</cp:lastModifiedBy>
  <cp:revision>6</cp:revision>
  <cp:lastPrinted>2015-05-11T15:29:00Z</cp:lastPrinted>
  <dcterms:created xsi:type="dcterms:W3CDTF">2015-11-05T21:25:00Z</dcterms:created>
  <dcterms:modified xsi:type="dcterms:W3CDTF">2015-11-09T16:35:00Z</dcterms:modified>
</cp:coreProperties>
</file>