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6FE" w:rsidRPr="00F94D31" w:rsidRDefault="00F94D31" w:rsidP="00F94D31">
      <w:pPr>
        <w:jc w:val="center"/>
        <w:rPr>
          <w:b/>
        </w:rPr>
      </w:pPr>
      <w:r w:rsidRPr="00F94D31">
        <w:rPr>
          <w:b/>
        </w:rPr>
        <w:t>Training and Exercise Subcommittee Meeting Minutes</w:t>
      </w:r>
    </w:p>
    <w:p w:rsidR="00F94D31" w:rsidRPr="00F94D31" w:rsidRDefault="00672EFA" w:rsidP="00F94D31">
      <w:pPr>
        <w:jc w:val="center"/>
        <w:rPr>
          <w:b/>
        </w:rPr>
      </w:pPr>
      <w:r>
        <w:rPr>
          <w:b/>
        </w:rPr>
        <w:t xml:space="preserve">Wednesday, </w:t>
      </w:r>
      <w:r w:rsidR="00E63F28">
        <w:rPr>
          <w:b/>
        </w:rPr>
        <w:t>December 2</w:t>
      </w:r>
      <w:r w:rsidR="001D4770">
        <w:rPr>
          <w:b/>
        </w:rPr>
        <w:t>, 2015</w:t>
      </w:r>
    </w:p>
    <w:p w:rsidR="00F94D31" w:rsidRPr="00F94D31" w:rsidRDefault="00F94D31" w:rsidP="00F94D31">
      <w:pPr>
        <w:jc w:val="center"/>
        <w:rPr>
          <w:b/>
        </w:rPr>
      </w:pPr>
      <w:r w:rsidRPr="00F94D31">
        <w:rPr>
          <w:b/>
        </w:rPr>
        <w:t>Delaware Fire School</w:t>
      </w:r>
    </w:p>
    <w:p w:rsidR="00F94D31" w:rsidRDefault="00F94D31"/>
    <w:p w:rsidR="00F94D31" w:rsidRDefault="00F94D31">
      <w:r>
        <w:t xml:space="preserve">On </w:t>
      </w:r>
      <w:r w:rsidR="00E63F28">
        <w:t>December 2</w:t>
      </w:r>
      <w:r w:rsidR="00C51F75">
        <w:t>, 2015</w:t>
      </w:r>
      <w:r>
        <w:t>, the Training and Exercise Subcommittee meeting was held at the Delaware State Fire School in Dover with representatives from the Training and Exercise Subcommittee and the Delaware Emergency Management Agency (DEMA).</w:t>
      </w:r>
    </w:p>
    <w:p w:rsidR="00F94D31" w:rsidRDefault="00F94D31"/>
    <w:p w:rsidR="00F94D31" w:rsidRPr="00AE2550" w:rsidRDefault="00F94D31">
      <w:pPr>
        <w:rPr>
          <w:b/>
        </w:rPr>
      </w:pPr>
      <w:r w:rsidRPr="00AE2550">
        <w:rPr>
          <w:b/>
        </w:rPr>
        <w:t>Attendees:</w:t>
      </w:r>
    </w:p>
    <w:p w:rsidR="00672EFA" w:rsidRDefault="00672EFA"/>
    <w:p w:rsidR="00C545B1" w:rsidRDefault="00C545B1" w:rsidP="00C545B1">
      <w:r w:rsidRPr="00897FDC">
        <w:t>Robert Newnam, DE State Fire School, Chairman</w:t>
      </w:r>
    </w:p>
    <w:p w:rsidR="00E63F28" w:rsidRDefault="00E63F28" w:rsidP="00C545B1">
      <w:r>
        <w:t>Jack Anderson, DVFA</w:t>
      </w:r>
    </w:p>
    <w:p w:rsidR="00E63F28" w:rsidRPr="00897FDC" w:rsidRDefault="00E63F28" w:rsidP="00C545B1">
      <w:r>
        <w:t>Wiley Blevins, DENG</w:t>
      </w:r>
    </w:p>
    <w:p w:rsidR="00D4155E" w:rsidRPr="00897FDC" w:rsidRDefault="00D4155E" w:rsidP="00D4155E">
      <w:r w:rsidRPr="00897FDC">
        <w:t xml:space="preserve">Dwayne Day, </w:t>
      </w:r>
      <w:r w:rsidR="00E63F28">
        <w:t>DelDOT</w:t>
      </w:r>
    </w:p>
    <w:p w:rsidR="00D4155E" w:rsidRDefault="00D4155E" w:rsidP="00D4155E">
      <w:r>
        <w:t>Betty Decker, PHPS</w:t>
      </w:r>
    </w:p>
    <w:p w:rsidR="001D4770" w:rsidRDefault="001D4770" w:rsidP="00D4155E">
      <w:r>
        <w:t>Matthew Higgins, DNREC</w:t>
      </w:r>
    </w:p>
    <w:p w:rsidR="00E63F28" w:rsidRDefault="00E63F28" w:rsidP="00D4155E">
      <w:r>
        <w:t>Joe Hughes, DLLG</w:t>
      </w:r>
    </w:p>
    <w:p w:rsidR="00E63F28" w:rsidRDefault="00E63F28" w:rsidP="00D4155E">
      <w:r>
        <w:t>Arnie Maas- DEMA</w:t>
      </w:r>
    </w:p>
    <w:p w:rsidR="00C545B1" w:rsidRDefault="00C545B1" w:rsidP="00C545B1">
      <w:r w:rsidRPr="00897FDC">
        <w:t xml:space="preserve">Claudette Martin-Wus, </w:t>
      </w:r>
      <w:r w:rsidR="00E63F28">
        <w:t>DTI</w:t>
      </w:r>
    </w:p>
    <w:p w:rsidR="001D4770" w:rsidRDefault="001D4770" w:rsidP="00C545B1">
      <w:r>
        <w:t>Marny McLee, DEMA</w:t>
      </w:r>
    </w:p>
    <w:p w:rsidR="0074290B" w:rsidRPr="00897FDC" w:rsidRDefault="0074290B" w:rsidP="0074290B">
      <w:r w:rsidRPr="00897FDC">
        <w:t xml:space="preserve">Allen Metheny, </w:t>
      </w:r>
      <w:r w:rsidR="00E63F28">
        <w:t>DVFA</w:t>
      </w:r>
    </w:p>
    <w:p w:rsidR="001D4770" w:rsidRDefault="001D4770" w:rsidP="00C545B1">
      <w:r>
        <w:t>David Mick, Kent County</w:t>
      </w:r>
    </w:p>
    <w:p w:rsidR="00672EFA" w:rsidRDefault="00672EFA" w:rsidP="00672EFA">
      <w:r>
        <w:t>Tom Nesbella, DEMA</w:t>
      </w:r>
    </w:p>
    <w:p w:rsidR="00E63F28" w:rsidRDefault="00E63F28" w:rsidP="00C545B1">
      <w:r>
        <w:t>Valerie Pryor, DEMA</w:t>
      </w:r>
    </w:p>
    <w:p w:rsidR="001D4770" w:rsidRDefault="001D4770">
      <w:r>
        <w:t>Suzanne Raab-Long, DE HC Assoc.</w:t>
      </w:r>
    </w:p>
    <w:p w:rsidR="0038485E" w:rsidRDefault="0038485E">
      <w:r>
        <w:t>Lisa Tanielian, Dept of Ag</w:t>
      </w:r>
    </w:p>
    <w:p w:rsidR="008D4B14" w:rsidRDefault="008D4B14">
      <w:r w:rsidRPr="00897FDC">
        <w:t xml:space="preserve">Harvey Velott, </w:t>
      </w:r>
      <w:r w:rsidR="00E63F28">
        <w:t>DSP</w:t>
      </w:r>
      <w:r w:rsidRPr="00897FDC">
        <w:t>, D</w:t>
      </w:r>
      <w:r w:rsidR="00C920D3" w:rsidRPr="00897FDC">
        <w:t xml:space="preserve">E </w:t>
      </w:r>
      <w:r w:rsidRPr="00897FDC">
        <w:t>I</w:t>
      </w:r>
      <w:r w:rsidR="00C920D3" w:rsidRPr="00897FDC">
        <w:t xml:space="preserve">nformation and </w:t>
      </w:r>
      <w:r w:rsidRPr="00897FDC">
        <w:t>A</w:t>
      </w:r>
      <w:r w:rsidR="00C920D3" w:rsidRPr="00897FDC">
        <w:t xml:space="preserve">nalysis </w:t>
      </w:r>
      <w:r w:rsidRPr="00897FDC">
        <w:t>C</w:t>
      </w:r>
      <w:r w:rsidR="00C920D3" w:rsidRPr="00897FDC">
        <w:t>enter</w:t>
      </w:r>
    </w:p>
    <w:p w:rsidR="00D4155E" w:rsidRDefault="00D4155E"/>
    <w:p w:rsidR="00F94D31" w:rsidRDefault="00F94D31">
      <w:r>
        <w:t>The meeting was called to order at 8:3</w:t>
      </w:r>
      <w:r w:rsidR="00CF61ED">
        <w:t>0</w:t>
      </w:r>
      <w:r>
        <w:t xml:space="preserve"> a.m. by </w:t>
      </w:r>
      <w:r w:rsidR="001C013D">
        <w:t>Chairman Robert Newnam who welcomed everyone and introductions were made.</w:t>
      </w:r>
    </w:p>
    <w:p w:rsidR="00A15C8E" w:rsidRDefault="00A15C8E"/>
    <w:p w:rsidR="00C920D3" w:rsidRPr="00E26585" w:rsidRDefault="00C920D3" w:rsidP="00C920D3">
      <w:r w:rsidRPr="00E26585">
        <w:t xml:space="preserve">A quorum of members is present and we will go on with the business session.  </w:t>
      </w:r>
    </w:p>
    <w:p w:rsidR="00C920D3" w:rsidRPr="00C51F75" w:rsidRDefault="00C920D3">
      <w:pPr>
        <w:rPr>
          <w:highlight w:val="yellow"/>
        </w:rPr>
      </w:pPr>
    </w:p>
    <w:p w:rsidR="00F94D31" w:rsidRDefault="00C920D3">
      <w:r w:rsidRPr="006D081E">
        <w:t>A motion was carried for the m</w:t>
      </w:r>
      <w:r w:rsidR="00F94D31" w:rsidRPr="006D081E">
        <w:t xml:space="preserve">inutes </w:t>
      </w:r>
      <w:r w:rsidRPr="006D081E">
        <w:t>of</w:t>
      </w:r>
      <w:r w:rsidR="00BF28EE">
        <w:t xml:space="preserve"> the November 4,</w:t>
      </w:r>
      <w:r w:rsidR="00C51F75" w:rsidRPr="006D081E">
        <w:t xml:space="preserve"> 2015</w:t>
      </w:r>
      <w:r w:rsidR="00F94D31" w:rsidRPr="006D081E">
        <w:t xml:space="preserve"> meeting </w:t>
      </w:r>
      <w:r w:rsidRPr="006D081E">
        <w:t xml:space="preserve">to be </w:t>
      </w:r>
      <w:r w:rsidR="00F94D31" w:rsidRPr="006D081E">
        <w:t>approved</w:t>
      </w:r>
      <w:r w:rsidR="009F76EF" w:rsidRPr="006D081E">
        <w:t>.</w:t>
      </w:r>
      <w:r w:rsidR="000217A9" w:rsidRPr="006D081E">
        <w:t xml:space="preserve"> </w:t>
      </w:r>
      <w:r w:rsidR="00672EFA">
        <w:t xml:space="preserve">APPROVED </w:t>
      </w:r>
      <w:r w:rsidR="00A57EE9" w:rsidRPr="00FF60DF">
        <w:t>(</w:t>
      </w:r>
      <w:r w:rsidR="000217A9" w:rsidRPr="00FF60DF">
        <w:t>Motion by</w:t>
      </w:r>
      <w:r w:rsidR="00E63F28">
        <w:t xml:space="preserve"> Matt Higgins</w:t>
      </w:r>
      <w:r w:rsidR="00FF60DF">
        <w:t>,</w:t>
      </w:r>
      <w:r w:rsidR="000217A9" w:rsidRPr="00FF60DF">
        <w:t xml:space="preserve"> </w:t>
      </w:r>
      <w:r w:rsidR="000217A9" w:rsidRPr="006D081E">
        <w:t>Second by</w:t>
      </w:r>
      <w:r w:rsidR="000C2541">
        <w:t xml:space="preserve"> </w:t>
      </w:r>
      <w:bookmarkStart w:id="0" w:name="_GoBack"/>
      <w:bookmarkEnd w:id="0"/>
      <w:r w:rsidR="00E63F28">
        <w:t>Harvey Velott)</w:t>
      </w:r>
    </w:p>
    <w:p w:rsidR="00810A29" w:rsidRDefault="00810A29" w:rsidP="00810A29"/>
    <w:p w:rsidR="009F76EF" w:rsidRDefault="009F76EF" w:rsidP="00810A29">
      <w:r w:rsidRPr="00810A29">
        <w:rPr>
          <w:b/>
          <w:u w:val="single"/>
        </w:rPr>
        <w:t>Exercise Programs</w:t>
      </w:r>
      <w:r w:rsidR="00C920D3">
        <w:t xml:space="preserve"> – </w:t>
      </w:r>
      <w:r w:rsidR="00E63F28">
        <w:t>Tom Nesbella</w:t>
      </w:r>
      <w:r w:rsidR="00104149">
        <w:t xml:space="preserve"> </w:t>
      </w:r>
      <w:r w:rsidR="00104149" w:rsidRPr="00973E9D">
        <w:t>reported on the following exercises</w:t>
      </w:r>
      <w:r w:rsidR="00C920D3" w:rsidRPr="00973E9D">
        <w:t>:</w:t>
      </w:r>
    </w:p>
    <w:p w:rsidR="00E63F28" w:rsidRDefault="00E63F28" w:rsidP="00E63F28">
      <w:pPr>
        <w:numPr>
          <w:ilvl w:val="0"/>
          <w:numId w:val="6"/>
        </w:numPr>
        <w:autoSpaceDE w:val="0"/>
        <w:autoSpaceDN w:val="0"/>
        <w:adjustRightInd w:val="0"/>
        <w:rPr>
          <w:sz w:val="22"/>
          <w:szCs w:val="22"/>
        </w:rPr>
      </w:pPr>
      <w:r>
        <w:rPr>
          <w:sz w:val="22"/>
          <w:szCs w:val="22"/>
        </w:rPr>
        <w:t>Kent, TTX, 2 Nov 2015</w:t>
      </w:r>
    </w:p>
    <w:p w:rsidR="00E63F28" w:rsidRDefault="00E63F28" w:rsidP="00E63F28">
      <w:pPr>
        <w:numPr>
          <w:ilvl w:val="0"/>
          <w:numId w:val="6"/>
        </w:numPr>
        <w:autoSpaceDE w:val="0"/>
        <w:autoSpaceDN w:val="0"/>
        <w:adjustRightInd w:val="0"/>
        <w:rPr>
          <w:sz w:val="22"/>
          <w:szCs w:val="22"/>
        </w:rPr>
      </w:pPr>
      <w:r>
        <w:rPr>
          <w:sz w:val="22"/>
          <w:szCs w:val="22"/>
        </w:rPr>
        <w:t>DE, WS, 9 Nov 2015</w:t>
      </w:r>
    </w:p>
    <w:p w:rsidR="00E63F28" w:rsidRDefault="00E63F28" w:rsidP="00E63F28">
      <w:pPr>
        <w:numPr>
          <w:ilvl w:val="0"/>
          <w:numId w:val="6"/>
        </w:numPr>
        <w:autoSpaceDE w:val="0"/>
        <w:autoSpaceDN w:val="0"/>
        <w:adjustRightInd w:val="0"/>
        <w:rPr>
          <w:sz w:val="22"/>
          <w:szCs w:val="22"/>
        </w:rPr>
      </w:pPr>
      <w:r>
        <w:rPr>
          <w:sz w:val="22"/>
          <w:szCs w:val="22"/>
        </w:rPr>
        <w:t>NCC, NTSB, WS 10 Feb 2016</w:t>
      </w:r>
    </w:p>
    <w:p w:rsidR="00E63F28" w:rsidRDefault="00E63F28" w:rsidP="00E63F28">
      <w:pPr>
        <w:numPr>
          <w:ilvl w:val="0"/>
          <w:numId w:val="6"/>
        </w:numPr>
        <w:autoSpaceDE w:val="0"/>
        <w:autoSpaceDN w:val="0"/>
        <w:adjustRightInd w:val="0"/>
        <w:rPr>
          <w:sz w:val="22"/>
          <w:szCs w:val="22"/>
        </w:rPr>
      </w:pPr>
      <w:r>
        <w:rPr>
          <w:sz w:val="22"/>
          <w:szCs w:val="22"/>
        </w:rPr>
        <w:t>NCC, WS, 11 Feb 2015</w:t>
      </w:r>
    </w:p>
    <w:p w:rsidR="001D4770" w:rsidRDefault="001D4770"/>
    <w:p w:rsidR="009F76EF" w:rsidRDefault="009F76EF">
      <w:r>
        <w:t>Other Delaware exercise</w:t>
      </w:r>
      <w:r w:rsidR="00F2332B">
        <w:t>s</w:t>
      </w:r>
      <w:r w:rsidR="00C920D3">
        <w:t xml:space="preserve"> – </w:t>
      </w:r>
      <w:r w:rsidR="00E63F28">
        <w:t>Tom Nesbella</w:t>
      </w:r>
      <w:r w:rsidR="00C920D3">
        <w:t xml:space="preserve"> reports: </w:t>
      </w:r>
    </w:p>
    <w:p w:rsidR="00E63F28" w:rsidRDefault="00E63F28" w:rsidP="00EC7818">
      <w:pPr>
        <w:autoSpaceDE w:val="0"/>
        <w:autoSpaceDN w:val="0"/>
        <w:adjustRightInd w:val="0"/>
        <w:ind w:left="1080" w:right="-270" w:hanging="360"/>
        <w:rPr>
          <w:sz w:val="22"/>
          <w:szCs w:val="22"/>
        </w:rPr>
      </w:pPr>
      <w:r>
        <w:rPr>
          <w:sz w:val="22"/>
          <w:szCs w:val="22"/>
        </w:rPr>
        <w:t xml:space="preserve">- </w:t>
      </w:r>
      <w:r w:rsidR="00EC7818">
        <w:rPr>
          <w:sz w:val="22"/>
          <w:szCs w:val="22"/>
        </w:rPr>
        <w:tab/>
      </w:r>
      <w:r>
        <w:rPr>
          <w:sz w:val="22"/>
          <w:szCs w:val="22"/>
        </w:rPr>
        <w:t>AI D</w:t>
      </w:r>
      <w:r w:rsidRPr="003D4025">
        <w:rPr>
          <w:sz w:val="22"/>
          <w:szCs w:val="22"/>
        </w:rPr>
        <w:t xml:space="preserve">uPont Hospital for Children, </w:t>
      </w:r>
      <w:r>
        <w:rPr>
          <w:sz w:val="22"/>
          <w:szCs w:val="22"/>
        </w:rPr>
        <w:t xml:space="preserve">community Decon exercise </w:t>
      </w:r>
    </w:p>
    <w:p w:rsidR="00E63F28" w:rsidRDefault="00E63F28" w:rsidP="00EC7818">
      <w:pPr>
        <w:autoSpaceDE w:val="0"/>
        <w:autoSpaceDN w:val="0"/>
        <w:adjustRightInd w:val="0"/>
        <w:ind w:left="1080" w:right="-270" w:hanging="360"/>
        <w:rPr>
          <w:sz w:val="22"/>
          <w:szCs w:val="22"/>
        </w:rPr>
      </w:pPr>
      <w:r>
        <w:rPr>
          <w:sz w:val="22"/>
          <w:szCs w:val="22"/>
        </w:rPr>
        <w:t>-</w:t>
      </w:r>
      <w:r w:rsidR="00EC7818">
        <w:rPr>
          <w:sz w:val="22"/>
          <w:szCs w:val="22"/>
        </w:rPr>
        <w:tab/>
      </w:r>
      <w:r>
        <w:rPr>
          <w:sz w:val="22"/>
          <w:szCs w:val="22"/>
        </w:rPr>
        <w:t>Dover PD, FSE 28 Oct</w:t>
      </w:r>
    </w:p>
    <w:p w:rsidR="00E63F28" w:rsidRDefault="00E63F28" w:rsidP="00EC7818">
      <w:pPr>
        <w:autoSpaceDE w:val="0"/>
        <w:autoSpaceDN w:val="0"/>
        <w:adjustRightInd w:val="0"/>
        <w:ind w:left="1080" w:right="-270" w:hanging="360"/>
        <w:rPr>
          <w:sz w:val="22"/>
          <w:szCs w:val="22"/>
        </w:rPr>
      </w:pPr>
      <w:r>
        <w:rPr>
          <w:sz w:val="22"/>
          <w:szCs w:val="22"/>
        </w:rPr>
        <w:t xml:space="preserve">- </w:t>
      </w:r>
      <w:r w:rsidR="00EC7818">
        <w:rPr>
          <w:sz w:val="22"/>
          <w:szCs w:val="22"/>
        </w:rPr>
        <w:tab/>
      </w:r>
      <w:r>
        <w:rPr>
          <w:sz w:val="22"/>
          <w:szCs w:val="22"/>
        </w:rPr>
        <w:t>DDA, FE, 19 Nov 15</w:t>
      </w:r>
    </w:p>
    <w:p w:rsidR="00E63F28" w:rsidRDefault="00EC7818" w:rsidP="00EC7818">
      <w:pPr>
        <w:ind w:left="1080" w:hanging="360"/>
        <w:rPr>
          <w:bCs/>
          <w:sz w:val="22"/>
          <w:szCs w:val="22"/>
        </w:rPr>
      </w:pPr>
      <w:r>
        <w:rPr>
          <w:bCs/>
          <w:sz w:val="22"/>
          <w:szCs w:val="22"/>
        </w:rPr>
        <w:t>-</w:t>
      </w:r>
      <w:r>
        <w:rPr>
          <w:bCs/>
          <w:sz w:val="22"/>
          <w:szCs w:val="22"/>
        </w:rPr>
        <w:tab/>
        <w:t>B</w:t>
      </w:r>
      <w:r w:rsidR="00E63F28">
        <w:rPr>
          <w:bCs/>
          <w:sz w:val="22"/>
          <w:szCs w:val="22"/>
        </w:rPr>
        <w:t xml:space="preserve">ayhealth, Ebola exercise </w:t>
      </w:r>
    </w:p>
    <w:p w:rsidR="00E63F28" w:rsidRDefault="00E63F28" w:rsidP="00EC7818">
      <w:pPr>
        <w:ind w:left="1080" w:right="-450" w:hanging="360"/>
        <w:rPr>
          <w:sz w:val="22"/>
          <w:szCs w:val="22"/>
        </w:rPr>
      </w:pPr>
      <w:r>
        <w:rPr>
          <w:sz w:val="22"/>
          <w:szCs w:val="22"/>
        </w:rPr>
        <w:lastRenderedPageBreak/>
        <w:t xml:space="preserve">- </w:t>
      </w:r>
      <w:r w:rsidR="00EC7818">
        <w:rPr>
          <w:sz w:val="22"/>
          <w:szCs w:val="22"/>
        </w:rPr>
        <w:tab/>
      </w:r>
      <w:r>
        <w:rPr>
          <w:sz w:val="22"/>
          <w:szCs w:val="22"/>
        </w:rPr>
        <w:t>State-wide TTX’s for school shooting/shelter-in-place, ongoing this year</w:t>
      </w:r>
    </w:p>
    <w:p w:rsidR="00E63F28" w:rsidRPr="00C12BE4" w:rsidRDefault="00EC7818" w:rsidP="00EC7818">
      <w:pPr>
        <w:pStyle w:val="PlainText"/>
        <w:numPr>
          <w:ilvl w:val="0"/>
          <w:numId w:val="37"/>
        </w:numPr>
        <w:ind w:left="1080"/>
        <w:rPr>
          <w:rFonts w:ascii="Times New Roman" w:hAnsi="Times New Roman"/>
          <w:sz w:val="22"/>
          <w:szCs w:val="22"/>
        </w:rPr>
      </w:pPr>
      <w:r>
        <w:rPr>
          <w:rFonts w:ascii="Times New Roman" w:hAnsi="Times New Roman"/>
          <w:sz w:val="22"/>
          <w:szCs w:val="22"/>
        </w:rPr>
        <w:t>B</w:t>
      </w:r>
      <w:r w:rsidR="00E63F28" w:rsidRPr="00C12BE4">
        <w:rPr>
          <w:rFonts w:ascii="Times New Roman" w:hAnsi="Times New Roman"/>
          <w:sz w:val="22"/>
          <w:szCs w:val="22"/>
        </w:rPr>
        <w:t>eebe:</w:t>
      </w:r>
      <w:r w:rsidR="00E63F28">
        <w:rPr>
          <w:rFonts w:ascii="Times New Roman" w:hAnsi="Times New Roman"/>
          <w:sz w:val="22"/>
          <w:szCs w:val="22"/>
        </w:rPr>
        <w:t xml:space="preserve"> HazMAT Sept 15 &amp; TTX with the prison late 2015</w:t>
      </w:r>
    </w:p>
    <w:p w:rsidR="00E63F28" w:rsidRDefault="00E63F28" w:rsidP="00EC7818">
      <w:pPr>
        <w:pStyle w:val="PlainText"/>
        <w:ind w:left="1080" w:hanging="360"/>
        <w:rPr>
          <w:rFonts w:ascii="Times New Roman" w:hAnsi="Times New Roman"/>
          <w:sz w:val="22"/>
          <w:szCs w:val="22"/>
        </w:rPr>
      </w:pPr>
      <w:r>
        <w:rPr>
          <w:rFonts w:ascii="Times New Roman" w:hAnsi="Times New Roman"/>
          <w:sz w:val="22"/>
          <w:szCs w:val="22"/>
        </w:rPr>
        <w:t xml:space="preserve">- </w:t>
      </w:r>
      <w:r w:rsidR="00EC7818">
        <w:rPr>
          <w:rFonts w:ascii="Times New Roman" w:hAnsi="Times New Roman"/>
          <w:sz w:val="22"/>
          <w:szCs w:val="22"/>
        </w:rPr>
        <w:tab/>
      </w:r>
      <w:r>
        <w:rPr>
          <w:rFonts w:ascii="Times New Roman" w:hAnsi="Times New Roman"/>
          <w:sz w:val="22"/>
          <w:szCs w:val="22"/>
        </w:rPr>
        <w:t>VA, TTX active shooter Sept and FE in Nov 15</w:t>
      </w:r>
    </w:p>
    <w:p w:rsidR="00E63F28" w:rsidRDefault="00E63F28" w:rsidP="00EC7818">
      <w:pPr>
        <w:pStyle w:val="PlainText"/>
        <w:ind w:left="1080" w:hanging="360"/>
        <w:rPr>
          <w:rFonts w:ascii="Times New Roman" w:hAnsi="Times New Roman"/>
          <w:sz w:val="22"/>
          <w:szCs w:val="22"/>
        </w:rPr>
      </w:pPr>
      <w:r>
        <w:rPr>
          <w:rFonts w:ascii="Times New Roman" w:hAnsi="Times New Roman"/>
          <w:sz w:val="22"/>
          <w:szCs w:val="22"/>
        </w:rPr>
        <w:t xml:space="preserve">- </w:t>
      </w:r>
      <w:r w:rsidR="00EC7818">
        <w:rPr>
          <w:rFonts w:ascii="Times New Roman" w:hAnsi="Times New Roman"/>
          <w:sz w:val="22"/>
          <w:szCs w:val="22"/>
        </w:rPr>
        <w:tab/>
      </w:r>
      <w:r>
        <w:rPr>
          <w:rFonts w:ascii="Times New Roman" w:hAnsi="Times New Roman"/>
          <w:sz w:val="22"/>
          <w:szCs w:val="22"/>
        </w:rPr>
        <w:t>St. Francis, rail accident Oct 15, Ebola Nov 15 and exercise pediatric MCI plan</w:t>
      </w:r>
    </w:p>
    <w:p w:rsidR="00E63F28" w:rsidRPr="005C15A3" w:rsidRDefault="00E63F28" w:rsidP="00EC7818">
      <w:pPr>
        <w:pStyle w:val="PlainText"/>
        <w:ind w:left="1080" w:hanging="360"/>
        <w:rPr>
          <w:rFonts w:ascii="Times New Roman" w:hAnsi="Times New Roman"/>
          <w:sz w:val="22"/>
          <w:szCs w:val="22"/>
        </w:rPr>
      </w:pPr>
      <w:r>
        <w:rPr>
          <w:rFonts w:ascii="Times New Roman" w:hAnsi="Times New Roman"/>
          <w:sz w:val="22"/>
          <w:szCs w:val="22"/>
        </w:rPr>
        <w:t xml:space="preserve">- </w:t>
      </w:r>
      <w:r w:rsidR="00EC7818">
        <w:rPr>
          <w:rFonts w:ascii="Times New Roman" w:hAnsi="Times New Roman"/>
          <w:sz w:val="22"/>
          <w:szCs w:val="22"/>
        </w:rPr>
        <w:tab/>
      </w:r>
      <w:r w:rsidRPr="005C15A3">
        <w:rPr>
          <w:rFonts w:ascii="Times New Roman" w:hAnsi="Times New Roman"/>
          <w:sz w:val="22"/>
          <w:szCs w:val="22"/>
        </w:rPr>
        <w:t>Public Health Symposium is Oct 21, 2015</w:t>
      </w:r>
    </w:p>
    <w:p w:rsidR="00E63F28" w:rsidRDefault="00E63F28" w:rsidP="00EC7818">
      <w:pPr>
        <w:pStyle w:val="PlainText"/>
        <w:ind w:left="1080" w:hanging="360"/>
        <w:rPr>
          <w:rFonts w:ascii="Times New Roman" w:hAnsi="Times New Roman"/>
          <w:sz w:val="22"/>
          <w:szCs w:val="22"/>
        </w:rPr>
      </w:pPr>
      <w:r>
        <w:rPr>
          <w:rFonts w:ascii="Times New Roman" w:hAnsi="Times New Roman"/>
          <w:sz w:val="22"/>
          <w:szCs w:val="22"/>
        </w:rPr>
        <w:t xml:space="preserve">- </w:t>
      </w:r>
      <w:r w:rsidR="00EC7818">
        <w:rPr>
          <w:rFonts w:ascii="Times New Roman" w:hAnsi="Times New Roman"/>
          <w:sz w:val="22"/>
          <w:szCs w:val="22"/>
        </w:rPr>
        <w:tab/>
      </w:r>
      <w:r>
        <w:rPr>
          <w:rFonts w:ascii="Times New Roman" w:hAnsi="Times New Roman"/>
          <w:sz w:val="22"/>
          <w:szCs w:val="22"/>
        </w:rPr>
        <w:t>DTCC, Stanton, TTX 10 Nov 2015</w:t>
      </w:r>
    </w:p>
    <w:p w:rsidR="00490A0A" w:rsidRDefault="00490A0A"/>
    <w:p w:rsidR="00B34493" w:rsidRDefault="00B34493">
      <w:r>
        <w:t xml:space="preserve">If you know of any other </w:t>
      </w:r>
      <w:r w:rsidR="00337D68">
        <w:t xml:space="preserve">drills or </w:t>
      </w:r>
      <w:r>
        <w:t>exercises, please send them to Tom Nesbella.</w:t>
      </w:r>
    </w:p>
    <w:p w:rsidR="00E63F28" w:rsidRDefault="00E63F28" w:rsidP="00F30B41">
      <w:pPr>
        <w:rPr>
          <w:b/>
          <w:u w:val="single"/>
        </w:rPr>
      </w:pPr>
    </w:p>
    <w:p w:rsidR="00F30B41" w:rsidRDefault="00BC0C37" w:rsidP="00F30B41">
      <w:r w:rsidRPr="00810A29">
        <w:rPr>
          <w:b/>
          <w:u w:val="single"/>
        </w:rPr>
        <w:t>Training Programs</w:t>
      </w:r>
      <w:r>
        <w:t xml:space="preserve"> – </w:t>
      </w:r>
      <w:r w:rsidR="00E63F28">
        <w:t>Tom Nesbella</w:t>
      </w:r>
      <w:r w:rsidRPr="00973E9D">
        <w:t xml:space="preserve"> report</w:t>
      </w:r>
      <w:r w:rsidR="00104149" w:rsidRPr="00973E9D">
        <w:t>ed on the following training sessions</w:t>
      </w:r>
      <w:r w:rsidRPr="00973E9D">
        <w:t>:</w:t>
      </w:r>
    </w:p>
    <w:p w:rsidR="00E63F28" w:rsidRDefault="00E63F28" w:rsidP="00F30B41"/>
    <w:p w:rsidR="00E63F28" w:rsidRDefault="00E63F28" w:rsidP="00E63F28">
      <w:pPr>
        <w:numPr>
          <w:ilvl w:val="0"/>
          <w:numId w:val="6"/>
        </w:numPr>
        <w:autoSpaceDE w:val="0"/>
        <w:autoSpaceDN w:val="0"/>
        <w:adjustRightInd w:val="0"/>
        <w:spacing w:after="120"/>
        <w:jc w:val="both"/>
        <w:rPr>
          <w:sz w:val="22"/>
          <w:szCs w:val="22"/>
          <w:u w:val="single"/>
        </w:rPr>
      </w:pPr>
      <w:r w:rsidRPr="00E91F53">
        <w:rPr>
          <w:sz w:val="22"/>
          <w:szCs w:val="22"/>
          <w:u w:val="single"/>
        </w:rPr>
        <w:t>AWR-160 WMD Awareness Level Training</w:t>
      </w:r>
      <w:r>
        <w:rPr>
          <w:sz w:val="22"/>
          <w:szCs w:val="22"/>
          <w:u w:val="single"/>
        </w:rPr>
        <w:t>, 15 Oct, 12 attended</w:t>
      </w:r>
    </w:p>
    <w:p w:rsidR="00E63F28" w:rsidRDefault="00E63F28" w:rsidP="00E63F28">
      <w:pPr>
        <w:numPr>
          <w:ilvl w:val="0"/>
          <w:numId w:val="6"/>
        </w:numPr>
        <w:autoSpaceDE w:val="0"/>
        <w:autoSpaceDN w:val="0"/>
        <w:adjustRightInd w:val="0"/>
        <w:spacing w:after="120"/>
        <w:jc w:val="both"/>
        <w:rPr>
          <w:sz w:val="22"/>
          <w:szCs w:val="22"/>
          <w:u w:val="single"/>
        </w:rPr>
      </w:pPr>
      <w:r w:rsidRPr="00E91F53">
        <w:rPr>
          <w:sz w:val="22"/>
          <w:szCs w:val="22"/>
          <w:u w:val="single"/>
        </w:rPr>
        <w:t>PER-320 Personal Protective Measures for Biological Events</w:t>
      </w:r>
      <w:r>
        <w:rPr>
          <w:sz w:val="22"/>
          <w:szCs w:val="22"/>
          <w:u w:val="single"/>
        </w:rPr>
        <w:t>, 20 Oct, 38 attended</w:t>
      </w:r>
    </w:p>
    <w:p w:rsidR="00E63F28" w:rsidRDefault="00E63F28" w:rsidP="00E63F28">
      <w:pPr>
        <w:numPr>
          <w:ilvl w:val="0"/>
          <w:numId w:val="6"/>
        </w:numPr>
        <w:autoSpaceDE w:val="0"/>
        <w:autoSpaceDN w:val="0"/>
        <w:adjustRightInd w:val="0"/>
        <w:spacing w:after="120"/>
        <w:jc w:val="both"/>
        <w:rPr>
          <w:sz w:val="22"/>
          <w:szCs w:val="22"/>
          <w:u w:val="single"/>
        </w:rPr>
      </w:pPr>
      <w:r>
        <w:rPr>
          <w:sz w:val="22"/>
          <w:szCs w:val="22"/>
          <w:u w:val="single"/>
        </w:rPr>
        <w:t>PER-230  IRTB &amp;  PER-231 PRSBI, 22 Oct, 25 attended</w:t>
      </w:r>
    </w:p>
    <w:p w:rsidR="00E63F28" w:rsidRDefault="00E63F28" w:rsidP="00E63F28">
      <w:pPr>
        <w:autoSpaceDE w:val="0"/>
        <w:autoSpaceDN w:val="0"/>
        <w:adjustRightInd w:val="0"/>
        <w:spacing w:after="120"/>
        <w:ind w:left="1080"/>
        <w:jc w:val="both"/>
        <w:rPr>
          <w:sz w:val="22"/>
          <w:szCs w:val="22"/>
          <w:u w:val="single"/>
        </w:rPr>
      </w:pPr>
    </w:p>
    <w:p w:rsidR="00E63F28" w:rsidRDefault="00E63F28" w:rsidP="00E63F28">
      <w:pPr>
        <w:numPr>
          <w:ilvl w:val="0"/>
          <w:numId w:val="6"/>
        </w:numPr>
        <w:autoSpaceDE w:val="0"/>
        <w:autoSpaceDN w:val="0"/>
        <w:adjustRightInd w:val="0"/>
        <w:spacing w:after="120"/>
        <w:jc w:val="both"/>
        <w:rPr>
          <w:sz w:val="22"/>
          <w:szCs w:val="22"/>
          <w:u w:val="single"/>
        </w:rPr>
      </w:pPr>
      <w:r>
        <w:rPr>
          <w:sz w:val="22"/>
          <w:szCs w:val="22"/>
          <w:u w:val="single"/>
        </w:rPr>
        <w:t xml:space="preserve">In-residence courses; </w:t>
      </w:r>
    </w:p>
    <w:p w:rsidR="00E63F28" w:rsidRDefault="00E63F28" w:rsidP="00E63F28">
      <w:pPr>
        <w:autoSpaceDE w:val="0"/>
        <w:autoSpaceDN w:val="0"/>
        <w:adjustRightInd w:val="0"/>
        <w:spacing w:after="120"/>
        <w:ind w:left="1080"/>
        <w:jc w:val="both"/>
        <w:rPr>
          <w:sz w:val="22"/>
          <w:szCs w:val="22"/>
          <w:u w:val="single"/>
        </w:rPr>
      </w:pPr>
      <w:r w:rsidRPr="002B3CF7">
        <w:rPr>
          <w:sz w:val="22"/>
          <w:szCs w:val="22"/>
        </w:rPr>
        <w:t xml:space="preserve">  </w:t>
      </w:r>
      <w:r>
        <w:rPr>
          <w:sz w:val="22"/>
          <w:szCs w:val="22"/>
          <w:u w:val="single"/>
        </w:rPr>
        <w:t>Center for Domestic Preparedness (CDP), 1</w:t>
      </w:r>
    </w:p>
    <w:p w:rsidR="00E63F28" w:rsidRDefault="00E63F28" w:rsidP="00E63F28">
      <w:pPr>
        <w:autoSpaceDE w:val="0"/>
        <w:autoSpaceDN w:val="0"/>
        <w:adjustRightInd w:val="0"/>
        <w:spacing w:after="120"/>
        <w:ind w:left="1080"/>
        <w:jc w:val="both"/>
        <w:rPr>
          <w:sz w:val="22"/>
          <w:szCs w:val="22"/>
          <w:u w:val="single"/>
        </w:rPr>
      </w:pPr>
      <w:r w:rsidRPr="002B3CF7">
        <w:rPr>
          <w:sz w:val="22"/>
          <w:szCs w:val="22"/>
        </w:rPr>
        <w:t xml:space="preserve">  </w:t>
      </w:r>
      <w:r>
        <w:rPr>
          <w:sz w:val="22"/>
          <w:szCs w:val="22"/>
          <w:u w:val="single"/>
        </w:rPr>
        <w:t>New Mexico Tech (NMT), 1</w:t>
      </w:r>
    </w:p>
    <w:p w:rsidR="00E63F28" w:rsidRDefault="00E63F28" w:rsidP="00E63F28">
      <w:pPr>
        <w:autoSpaceDE w:val="0"/>
        <w:autoSpaceDN w:val="0"/>
        <w:adjustRightInd w:val="0"/>
        <w:spacing w:after="120"/>
        <w:ind w:left="1080"/>
        <w:jc w:val="both"/>
        <w:rPr>
          <w:sz w:val="22"/>
          <w:szCs w:val="22"/>
          <w:u w:val="single"/>
        </w:rPr>
      </w:pPr>
      <w:r w:rsidRPr="002B3CF7">
        <w:rPr>
          <w:sz w:val="22"/>
          <w:szCs w:val="22"/>
        </w:rPr>
        <w:t xml:space="preserve">  </w:t>
      </w:r>
      <w:r w:rsidRPr="00881EDD">
        <w:rPr>
          <w:sz w:val="22"/>
          <w:szCs w:val="22"/>
          <w:u w:val="single"/>
        </w:rPr>
        <w:t>Counter Terrorism Operations Support (CTOS)</w:t>
      </w:r>
      <w:r>
        <w:rPr>
          <w:sz w:val="22"/>
          <w:szCs w:val="22"/>
          <w:u w:val="single"/>
        </w:rPr>
        <w:t>, 0</w:t>
      </w:r>
    </w:p>
    <w:p w:rsidR="00E05F01" w:rsidRDefault="00E05F01" w:rsidP="00E05F01"/>
    <w:p w:rsidR="00810A29" w:rsidRPr="00810A29" w:rsidRDefault="00810A29" w:rsidP="008E2CF3">
      <w:pPr>
        <w:rPr>
          <w:b/>
          <w:u w:val="single"/>
        </w:rPr>
      </w:pPr>
      <w:r w:rsidRPr="00810A29">
        <w:rPr>
          <w:b/>
          <w:u w:val="single"/>
        </w:rPr>
        <w:t>After Action Report Improvement Plan</w:t>
      </w:r>
    </w:p>
    <w:p w:rsidR="00E8400A" w:rsidRDefault="00E8400A" w:rsidP="00E8400A"/>
    <w:p w:rsidR="00E63F28" w:rsidRPr="001B6BBC" w:rsidRDefault="00FF4A64" w:rsidP="001B6BBC">
      <w:pPr>
        <w:pStyle w:val="ListParagraph"/>
        <w:numPr>
          <w:ilvl w:val="0"/>
          <w:numId w:val="14"/>
        </w:numPr>
        <w:rPr>
          <w:sz w:val="22"/>
          <w:szCs w:val="22"/>
        </w:rPr>
      </w:pPr>
      <w:r w:rsidRPr="00241005">
        <w:rPr>
          <w:sz w:val="22"/>
          <w:szCs w:val="22"/>
        </w:rPr>
        <w:t>None</w:t>
      </w:r>
    </w:p>
    <w:p w:rsidR="00E615EA" w:rsidRDefault="00E615EA" w:rsidP="008E2CF3"/>
    <w:p w:rsidR="00505F2C" w:rsidRDefault="00FF4A64" w:rsidP="008E2CF3">
      <w:pPr>
        <w:rPr>
          <w:b/>
          <w:u w:val="single"/>
        </w:rPr>
      </w:pPr>
      <w:r w:rsidRPr="00E615EA">
        <w:rPr>
          <w:b/>
          <w:u w:val="single"/>
        </w:rPr>
        <w:t xml:space="preserve">Financial Statements </w:t>
      </w:r>
    </w:p>
    <w:p w:rsidR="00967E00" w:rsidRPr="00E615EA" w:rsidRDefault="00967E00" w:rsidP="008E2CF3">
      <w:pPr>
        <w:rPr>
          <w:b/>
          <w:u w:val="single"/>
        </w:rPr>
      </w:pPr>
    </w:p>
    <w:p w:rsidR="00561E15" w:rsidRPr="001B6BBC" w:rsidRDefault="001B6BBC" w:rsidP="001B6BBC">
      <w:pPr>
        <w:pStyle w:val="ListParagraph"/>
        <w:numPr>
          <w:ilvl w:val="0"/>
          <w:numId w:val="14"/>
        </w:numPr>
        <w:rPr>
          <w:b/>
          <w:u w:val="single"/>
        </w:rPr>
      </w:pPr>
      <w:r>
        <w:t>Financial Statements, FY14</w:t>
      </w:r>
    </w:p>
    <w:p w:rsidR="001B6BBC" w:rsidRDefault="001B6BBC" w:rsidP="008E2CF3">
      <w:pPr>
        <w:rPr>
          <w:b/>
          <w:u w:val="single"/>
        </w:rPr>
      </w:pPr>
    </w:p>
    <w:p w:rsidR="007F5365" w:rsidRDefault="007F5365" w:rsidP="008E2CF3">
      <w:pPr>
        <w:rPr>
          <w:b/>
          <w:u w:val="single"/>
        </w:rPr>
      </w:pPr>
    </w:p>
    <w:p w:rsidR="00810A29" w:rsidRDefault="00810A29" w:rsidP="008E2CF3">
      <w:pPr>
        <w:rPr>
          <w:b/>
          <w:u w:val="single"/>
        </w:rPr>
      </w:pPr>
      <w:r w:rsidRPr="00810A29">
        <w:rPr>
          <w:b/>
          <w:u w:val="single"/>
        </w:rPr>
        <w:t>Old Business</w:t>
      </w:r>
    </w:p>
    <w:p w:rsidR="001B6BBC" w:rsidRDefault="001B6BBC" w:rsidP="008E2CF3">
      <w:pPr>
        <w:rPr>
          <w:b/>
          <w:u w:val="single"/>
        </w:rPr>
      </w:pPr>
    </w:p>
    <w:p w:rsidR="001B6BBC" w:rsidRPr="0006036C" w:rsidRDefault="001B6BBC" w:rsidP="001B6BBC">
      <w:pPr>
        <w:numPr>
          <w:ilvl w:val="1"/>
          <w:numId w:val="7"/>
        </w:numPr>
        <w:spacing w:after="240"/>
        <w:outlineLvl w:val="0"/>
      </w:pPr>
      <w:r w:rsidRPr="0006036C">
        <w:t>T&amp;E PW final report &amp; hard copy handout.</w:t>
      </w:r>
    </w:p>
    <w:p w:rsidR="00760667" w:rsidRPr="0006036C" w:rsidRDefault="001B6BBC" w:rsidP="005439D0">
      <w:pPr>
        <w:ind w:left="720"/>
      </w:pPr>
      <w:r w:rsidRPr="0006036C">
        <w:t xml:space="preserve">Motion carried to adopt the </w:t>
      </w:r>
      <w:r w:rsidR="00760667" w:rsidRPr="0006036C">
        <w:t>final report</w:t>
      </w:r>
      <w:r w:rsidRPr="0006036C">
        <w:t xml:space="preserve">. </w:t>
      </w:r>
      <w:r w:rsidR="00760667" w:rsidRPr="0006036C">
        <w:t xml:space="preserve"> </w:t>
      </w:r>
      <w:r w:rsidR="00672EFA">
        <w:t xml:space="preserve">APPROVED </w:t>
      </w:r>
      <w:r w:rsidR="00760667" w:rsidRPr="0006036C">
        <w:t>(Motion by Harvey Velott, Second by Dwayne Day)</w:t>
      </w:r>
    </w:p>
    <w:p w:rsidR="0006036C" w:rsidRDefault="0006036C" w:rsidP="00007338">
      <w:pPr>
        <w:rPr>
          <w:b/>
          <w:u w:val="single"/>
        </w:rPr>
      </w:pPr>
    </w:p>
    <w:p w:rsidR="00557972" w:rsidRDefault="008E2CF3" w:rsidP="00007338">
      <w:pPr>
        <w:rPr>
          <w:b/>
          <w:u w:val="single"/>
        </w:rPr>
      </w:pPr>
      <w:r w:rsidRPr="00810A29">
        <w:rPr>
          <w:b/>
          <w:u w:val="single"/>
        </w:rPr>
        <w:t>New Business</w:t>
      </w:r>
    </w:p>
    <w:p w:rsidR="0006036C" w:rsidRDefault="0006036C" w:rsidP="00007338">
      <w:pPr>
        <w:rPr>
          <w:b/>
          <w:u w:val="single"/>
        </w:rPr>
      </w:pPr>
    </w:p>
    <w:p w:rsidR="0006036C" w:rsidRPr="0006036C" w:rsidRDefault="0006036C" w:rsidP="0006036C">
      <w:pPr>
        <w:pStyle w:val="ListParagraph"/>
        <w:numPr>
          <w:ilvl w:val="0"/>
          <w:numId w:val="14"/>
        </w:numPr>
        <w:rPr>
          <w:b/>
          <w:u w:val="single"/>
        </w:rPr>
      </w:pPr>
      <w:r>
        <w:t>None</w:t>
      </w:r>
    </w:p>
    <w:p w:rsidR="0006036C" w:rsidRDefault="0006036C" w:rsidP="0006036C">
      <w:pPr>
        <w:rPr>
          <w:b/>
          <w:u w:val="single"/>
        </w:rPr>
      </w:pPr>
    </w:p>
    <w:p w:rsidR="0006036C" w:rsidRDefault="0006036C" w:rsidP="0006036C">
      <w:pPr>
        <w:rPr>
          <w:b/>
          <w:u w:val="single"/>
        </w:rPr>
      </w:pPr>
    </w:p>
    <w:p w:rsidR="0006036C" w:rsidRDefault="0006036C" w:rsidP="0006036C">
      <w:pPr>
        <w:rPr>
          <w:b/>
          <w:u w:val="single"/>
        </w:rPr>
      </w:pPr>
    </w:p>
    <w:p w:rsidR="0006036C" w:rsidRDefault="0006036C" w:rsidP="0006036C">
      <w:pPr>
        <w:rPr>
          <w:b/>
          <w:u w:val="single"/>
        </w:rPr>
      </w:pPr>
    </w:p>
    <w:p w:rsidR="0006036C" w:rsidRPr="0006036C" w:rsidRDefault="0006036C" w:rsidP="0006036C">
      <w:pPr>
        <w:rPr>
          <w:b/>
          <w:u w:val="single"/>
        </w:rPr>
      </w:pPr>
    </w:p>
    <w:p w:rsidR="00D94874" w:rsidRDefault="00D94874"/>
    <w:p w:rsidR="007D0377" w:rsidRDefault="00E615EA">
      <w:pPr>
        <w:rPr>
          <w:b/>
          <w:u w:val="single"/>
        </w:rPr>
      </w:pPr>
      <w:r w:rsidRPr="00E50661">
        <w:rPr>
          <w:b/>
          <w:u w:val="single"/>
        </w:rPr>
        <w:t>Request for training</w:t>
      </w:r>
    </w:p>
    <w:p w:rsidR="00471DAA" w:rsidRPr="00E50661" w:rsidRDefault="00471DAA">
      <w:pPr>
        <w:rPr>
          <w:b/>
          <w:u w:val="single"/>
        </w:rPr>
      </w:pPr>
    </w:p>
    <w:p w:rsidR="00C80DBB" w:rsidRDefault="003E4D5F">
      <w:r>
        <w:t xml:space="preserve">Harvey Velott is requesting </w:t>
      </w:r>
      <w:r w:rsidR="00760667">
        <w:t xml:space="preserve">$17,681.00 </w:t>
      </w:r>
      <w:r>
        <w:t xml:space="preserve">for </w:t>
      </w:r>
      <w:r w:rsidR="00760667">
        <w:t xml:space="preserve">Homeland Security Conference, May 2016, </w:t>
      </w:r>
      <w:r w:rsidR="00BF28EE">
        <w:t>in Rehoboth</w:t>
      </w:r>
      <w:r w:rsidR="00760667">
        <w:t>.</w:t>
      </w:r>
      <w:r w:rsidR="00471DAA">
        <w:t xml:space="preserve"> </w:t>
      </w:r>
      <w:r w:rsidR="00760667">
        <w:t xml:space="preserve"> </w:t>
      </w:r>
      <w:r w:rsidR="00471DAA">
        <w:t>This request will be moved from training to exercise. Motion to approve pending final authorization from DEMA for food</w:t>
      </w:r>
      <w:r w:rsidR="0098218C">
        <w:t xml:space="preserve"> expenses.</w:t>
      </w:r>
      <w:r w:rsidR="00760667">
        <w:t xml:space="preserve"> </w:t>
      </w:r>
      <w:r w:rsidR="00BF28EE">
        <w:t xml:space="preserve">APPROVED </w:t>
      </w:r>
      <w:r w:rsidR="00C80DBB">
        <w:t>(</w:t>
      </w:r>
      <w:r w:rsidR="00775E57">
        <w:t>M</w:t>
      </w:r>
      <w:r w:rsidR="00760667">
        <w:t>otion</w:t>
      </w:r>
      <w:r w:rsidR="00C80DBB">
        <w:t xml:space="preserve"> by </w:t>
      </w:r>
      <w:r>
        <w:t>Allen Metheny</w:t>
      </w:r>
      <w:r w:rsidR="00C80DBB">
        <w:t xml:space="preserve">, Second by </w:t>
      </w:r>
      <w:r w:rsidR="00760667">
        <w:t>Jack Anderson</w:t>
      </w:r>
      <w:r w:rsidR="00C80DBB">
        <w:t>)</w:t>
      </w:r>
    </w:p>
    <w:p w:rsidR="003E47F7" w:rsidRDefault="003E47F7"/>
    <w:p w:rsidR="003E47F7" w:rsidRDefault="005003B9">
      <w:r>
        <w:t>Harvey Velott is requesting $4,478.10 for two individuals to attend the Foundation of Intelligence and Analysis Training in Sac</w:t>
      </w:r>
      <w:r w:rsidR="00471DAA">
        <w:t xml:space="preserve">ramento, CA. </w:t>
      </w:r>
      <w:r w:rsidR="003E47F7">
        <w:t>APPROVED (</w:t>
      </w:r>
      <w:r w:rsidR="005439D0">
        <w:t>Motion</w:t>
      </w:r>
      <w:r w:rsidR="00CE773A">
        <w:t xml:space="preserve"> by </w:t>
      </w:r>
      <w:r w:rsidR="00471DAA">
        <w:t>Matt Higgins, Second by Jack Anderson</w:t>
      </w:r>
      <w:r w:rsidR="003E47F7">
        <w:t>)</w:t>
      </w:r>
    </w:p>
    <w:p w:rsidR="00CE773A" w:rsidRDefault="00CE773A"/>
    <w:p w:rsidR="005003B9" w:rsidRDefault="005003B9" w:rsidP="005003B9">
      <w:r>
        <w:t>Claudette Martin-Wus is re</w:t>
      </w:r>
      <w:r w:rsidR="004B09EB">
        <w:t xml:space="preserve">questing pre-approval, </w:t>
      </w:r>
      <w:r w:rsidR="004B09EB" w:rsidRPr="0006036C">
        <w:t xml:space="preserve">pending signature by </w:t>
      </w:r>
      <w:r w:rsidR="0006036C" w:rsidRPr="0006036C">
        <w:t>Elayne</w:t>
      </w:r>
      <w:r w:rsidR="00DA2801" w:rsidRPr="0006036C">
        <w:t xml:space="preserve"> </w:t>
      </w:r>
      <w:r w:rsidR="004B09EB" w:rsidRPr="0006036C">
        <w:t>Stark</w:t>
      </w:r>
      <w:r w:rsidR="0006036C" w:rsidRPr="0006036C">
        <w:t>e</w:t>
      </w:r>
      <w:r w:rsidR="004B09EB" w:rsidRPr="0006036C">
        <w:t>y</w:t>
      </w:r>
      <w:r w:rsidR="0006386B" w:rsidRPr="0006036C">
        <w:t>,</w:t>
      </w:r>
      <w:r w:rsidR="004B09EB" w:rsidRPr="0006036C">
        <w:t xml:space="preserve"> for t</w:t>
      </w:r>
      <w:r w:rsidR="0006386B" w:rsidRPr="0006036C">
        <w:t>hree different COOP conferences. One</w:t>
      </w:r>
      <w:r w:rsidR="004B09EB" w:rsidRPr="0006036C">
        <w:t xml:space="preserve"> individual will attend each training. </w:t>
      </w:r>
      <w:r w:rsidR="00BF28EE">
        <w:t xml:space="preserve"> </w:t>
      </w:r>
      <w:r w:rsidR="004B09EB" w:rsidRPr="0006036C">
        <w:t xml:space="preserve">(1) $2,758.75 in March, Orlando, FL (2) $3,038.79, Nashville, TN (3) $3,297.00, Atlanta, GA.  </w:t>
      </w:r>
      <w:r w:rsidR="005439D0">
        <w:t>APPROVED (Motion</w:t>
      </w:r>
      <w:r w:rsidRPr="0006036C">
        <w:t xml:space="preserve"> by Harvey Velott, Second by Dave Mick)</w:t>
      </w:r>
    </w:p>
    <w:p w:rsidR="00691A3B" w:rsidRDefault="00691A3B"/>
    <w:p w:rsidR="0006386B" w:rsidRDefault="004B09EB">
      <w:r>
        <w:t xml:space="preserve">Dwayne Day is requesting $24,119.00 to develop </w:t>
      </w:r>
      <w:r w:rsidR="00BF28EE">
        <w:t xml:space="preserve">a </w:t>
      </w:r>
      <w:r>
        <w:t>UAV Training Program</w:t>
      </w:r>
      <w:r w:rsidR="00BF28EE">
        <w:t xml:space="preserve">. </w:t>
      </w:r>
      <w:r w:rsidR="0006386B">
        <w:t>APPROVED pending approval from FEMA Region III</w:t>
      </w:r>
      <w:r w:rsidR="005439D0">
        <w:t>.  (Motion</w:t>
      </w:r>
      <w:r w:rsidR="0006386B">
        <w:t xml:space="preserve"> by</w:t>
      </w:r>
      <w:r w:rsidR="00BF28EE">
        <w:t xml:space="preserve"> Allen Metheny</w:t>
      </w:r>
      <w:r w:rsidR="0006386B">
        <w:t xml:space="preserve">, Second by </w:t>
      </w:r>
      <w:r w:rsidR="00BF28EE">
        <w:t>Claudette Martin-Wus</w:t>
      </w:r>
      <w:r w:rsidR="0006386B">
        <w:t>)</w:t>
      </w:r>
    </w:p>
    <w:p w:rsidR="005003B9" w:rsidRDefault="005003B9"/>
    <w:p w:rsidR="00E90498" w:rsidRDefault="00E90498">
      <w:r w:rsidRPr="00A6711D">
        <w:rPr>
          <w:b/>
          <w:u w:val="single"/>
        </w:rPr>
        <w:t>NIMS</w:t>
      </w:r>
      <w:r w:rsidR="00242724">
        <w:t xml:space="preserve"> – </w:t>
      </w:r>
      <w:r w:rsidR="0006386B">
        <w:t>Tom Nesbella reported</w:t>
      </w:r>
      <w:r w:rsidR="00DA2801">
        <w:t xml:space="preserve"> th</w:t>
      </w:r>
      <w:r w:rsidR="0006386B">
        <w:t>at John Morris completed all his NIMS</w:t>
      </w:r>
      <w:r w:rsidR="00DA2801">
        <w:t xml:space="preserve"> visits prior to his departure from DEMA.  </w:t>
      </w:r>
      <w:r w:rsidR="005439D0">
        <w:t>Arnie Maas reported that the THIRA is complete.</w:t>
      </w:r>
    </w:p>
    <w:p w:rsidR="00E90498" w:rsidRPr="005439D0" w:rsidRDefault="00E90498"/>
    <w:p w:rsidR="005439D0" w:rsidRPr="005439D0" w:rsidRDefault="00D325A0">
      <w:r w:rsidRPr="005439D0">
        <w:rPr>
          <w:b/>
          <w:u w:val="single"/>
        </w:rPr>
        <w:t>Citizen Corps/</w:t>
      </w:r>
      <w:r w:rsidR="00E90498" w:rsidRPr="005439D0">
        <w:rPr>
          <w:b/>
          <w:u w:val="single"/>
        </w:rPr>
        <w:t>CERT– Marny McLee reports</w:t>
      </w:r>
      <w:r w:rsidR="00E90498" w:rsidRPr="005439D0">
        <w:t>:</w:t>
      </w:r>
      <w:r w:rsidR="00DA2801" w:rsidRPr="005439D0">
        <w:t xml:space="preserve"> </w:t>
      </w:r>
    </w:p>
    <w:p w:rsidR="005439D0" w:rsidRPr="005439D0" w:rsidRDefault="005439D0" w:rsidP="000A7CF5">
      <w:pPr>
        <w:pStyle w:val="ListParagraph"/>
        <w:numPr>
          <w:ilvl w:val="0"/>
          <w:numId w:val="35"/>
        </w:numPr>
      </w:pPr>
      <w:r w:rsidRPr="005439D0">
        <w:t xml:space="preserve">November 19, 2015- Marny McLee and </w:t>
      </w:r>
      <w:r w:rsidR="00A571EA" w:rsidRPr="005439D0">
        <w:t>George Giles gave a C</w:t>
      </w:r>
      <w:r w:rsidRPr="005439D0">
        <w:t xml:space="preserve">itizen </w:t>
      </w:r>
      <w:r w:rsidR="00A571EA" w:rsidRPr="005439D0">
        <w:t>C</w:t>
      </w:r>
      <w:r w:rsidRPr="005439D0">
        <w:t>orps</w:t>
      </w:r>
      <w:r w:rsidR="00A571EA" w:rsidRPr="005439D0">
        <w:t xml:space="preserve">/CERT </w:t>
      </w:r>
      <w:r w:rsidRPr="005439D0">
        <w:t>presentation at DTI and the</w:t>
      </w:r>
      <w:r w:rsidR="00DA2801" w:rsidRPr="005439D0">
        <w:t xml:space="preserve"> COOP</w:t>
      </w:r>
      <w:r w:rsidR="00A571EA" w:rsidRPr="005439D0">
        <w:t>.</w:t>
      </w:r>
      <w:r w:rsidR="00DA2801" w:rsidRPr="005439D0">
        <w:t xml:space="preserve"> </w:t>
      </w:r>
    </w:p>
    <w:p w:rsidR="005439D0" w:rsidRPr="005439D0" w:rsidRDefault="005439D0" w:rsidP="000A7CF5">
      <w:pPr>
        <w:pStyle w:val="ListParagraph"/>
        <w:numPr>
          <w:ilvl w:val="0"/>
          <w:numId w:val="35"/>
        </w:numPr>
      </w:pPr>
      <w:r w:rsidRPr="005439D0">
        <w:t xml:space="preserve">December 2, 2015- </w:t>
      </w:r>
      <w:r w:rsidR="00A571EA" w:rsidRPr="005439D0">
        <w:t>Marny gave a p</w:t>
      </w:r>
      <w:r w:rsidRPr="005439D0">
        <w:t>resentation</w:t>
      </w:r>
      <w:r w:rsidR="00DA2801" w:rsidRPr="005439D0">
        <w:t xml:space="preserve"> at Greenwood PD with Chief Anderson and City Council. </w:t>
      </w:r>
      <w:r w:rsidRPr="005439D0">
        <w:t>They are looking to start a local Citizen Corps Council and getting some CERT training</w:t>
      </w:r>
    </w:p>
    <w:p w:rsidR="00E90498" w:rsidRPr="005439D0" w:rsidRDefault="005439D0" w:rsidP="000A7CF5">
      <w:pPr>
        <w:pStyle w:val="ListParagraph"/>
        <w:numPr>
          <w:ilvl w:val="0"/>
          <w:numId w:val="35"/>
        </w:numPr>
      </w:pPr>
      <w:r w:rsidRPr="005439D0">
        <w:t>December 11-12, 2015- CERT Class, Delaware Tech, Dover.</w:t>
      </w:r>
    </w:p>
    <w:p w:rsidR="00C96186" w:rsidRPr="00685C34" w:rsidRDefault="00C96186" w:rsidP="004C41F3">
      <w:pPr>
        <w:rPr>
          <w:highlight w:val="yellow"/>
        </w:rPr>
      </w:pPr>
    </w:p>
    <w:p w:rsidR="00413D5F" w:rsidRDefault="00413D5F">
      <w:pPr>
        <w:rPr>
          <w:b/>
          <w:u w:val="single"/>
        </w:rPr>
      </w:pPr>
      <w:r w:rsidRPr="00E50661">
        <w:rPr>
          <w:b/>
          <w:u w:val="single"/>
        </w:rPr>
        <w:t>Committee Member Comments</w:t>
      </w:r>
    </w:p>
    <w:p w:rsidR="00DA2801" w:rsidRDefault="00DA2801">
      <w:pPr>
        <w:rPr>
          <w:b/>
          <w:u w:val="single"/>
        </w:rPr>
      </w:pPr>
    </w:p>
    <w:p w:rsidR="00DA2801" w:rsidRPr="00DA2801" w:rsidRDefault="00DA2801" w:rsidP="000A7CF5">
      <w:pPr>
        <w:pStyle w:val="ListParagraph"/>
        <w:numPr>
          <w:ilvl w:val="0"/>
          <w:numId w:val="36"/>
        </w:numPr>
      </w:pPr>
      <w:r>
        <w:t>None</w:t>
      </w:r>
    </w:p>
    <w:p w:rsidR="003F187E" w:rsidRPr="00685C34" w:rsidRDefault="003F187E">
      <w:pPr>
        <w:rPr>
          <w:highlight w:val="yellow"/>
        </w:rPr>
      </w:pPr>
    </w:p>
    <w:p w:rsidR="00A8049B" w:rsidRDefault="00DA2801">
      <w:r>
        <w:t xml:space="preserve">Next meeting is January </w:t>
      </w:r>
      <w:r w:rsidR="0006036C">
        <w:t>6, 2016</w:t>
      </w:r>
    </w:p>
    <w:p w:rsidR="00A8049B" w:rsidRDefault="00A8049B"/>
    <w:p w:rsidR="00EE2357" w:rsidRDefault="00EE2357">
      <w:r>
        <w:t xml:space="preserve">Meeting adjourned at </w:t>
      </w:r>
      <w:r w:rsidR="004002BA">
        <w:t>9</w:t>
      </w:r>
      <w:r w:rsidR="00C33027">
        <w:t>:</w:t>
      </w:r>
      <w:r w:rsidR="004002BA">
        <w:t>15</w:t>
      </w:r>
      <w:r w:rsidR="00A8049B">
        <w:t xml:space="preserve"> a.m.</w:t>
      </w:r>
    </w:p>
    <w:p w:rsidR="00A320EB" w:rsidRDefault="00A320EB"/>
    <w:p w:rsidR="00A320EB" w:rsidRDefault="00A320EB">
      <w:r>
        <w:t>Respectfully Submitted,</w:t>
      </w:r>
    </w:p>
    <w:p w:rsidR="001E14C7" w:rsidRDefault="001E14C7"/>
    <w:p w:rsidR="009F76EF" w:rsidRDefault="001E14C7">
      <w:r>
        <w:t>Valerie Pryor</w:t>
      </w:r>
    </w:p>
    <w:sectPr w:rsidR="009F76EF" w:rsidSect="00D233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6AA0"/>
    <w:multiLevelType w:val="hybridMultilevel"/>
    <w:tmpl w:val="377E2DAE"/>
    <w:lvl w:ilvl="0" w:tplc="1A988E6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A62DAC"/>
    <w:multiLevelType w:val="hybridMultilevel"/>
    <w:tmpl w:val="6B5288AE"/>
    <w:lvl w:ilvl="0" w:tplc="1A988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7061F9"/>
    <w:multiLevelType w:val="hybridMultilevel"/>
    <w:tmpl w:val="9880E0D4"/>
    <w:lvl w:ilvl="0" w:tplc="2C9258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CB0E92"/>
    <w:multiLevelType w:val="hybridMultilevel"/>
    <w:tmpl w:val="513AA1F4"/>
    <w:lvl w:ilvl="0" w:tplc="A9EEBD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316EAC"/>
    <w:multiLevelType w:val="hybridMultilevel"/>
    <w:tmpl w:val="24809664"/>
    <w:lvl w:ilvl="0" w:tplc="2C9258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CC16E0"/>
    <w:multiLevelType w:val="hybridMultilevel"/>
    <w:tmpl w:val="B23AFA54"/>
    <w:lvl w:ilvl="0" w:tplc="2C92584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CD333F2"/>
    <w:multiLevelType w:val="hybridMultilevel"/>
    <w:tmpl w:val="26445566"/>
    <w:lvl w:ilvl="0" w:tplc="1A988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E01C30"/>
    <w:multiLevelType w:val="hybridMultilevel"/>
    <w:tmpl w:val="0BC03A28"/>
    <w:lvl w:ilvl="0" w:tplc="2C9258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E411FB"/>
    <w:multiLevelType w:val="hybridMultilevel"/>
    <w:tmpl w:val="2012AAC8"/>
    <w:lvl w:ilvl="0" w:tplc="1A988E6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9B105E"/>
    <w:multiLevelType w:val="hybridMultilevel"/>
    <w:tmpl w:val="1BD629BE"/>
    <w:lvl w:ilvl="0" w:tplc="1A988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C5793D"/>
    <w:multiLevelType w:val="hybridMultilevel"/>
    <w:tmpl w:val="B76884C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BE2E39"/>
    <w:multiLevelType w:val="hybridMultilevel"/>
    <w:tmpl w:val="0B0AF4EA"/>
    <w:lvl w:ilvl="0" w:tplc="1A988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780FD5"/>
    <w:multiLevelType w:val="hybridMultilevel"/>
    <w:tmpl w:val="25BE749E"/>
    <w:lvl w:ilvl="0" w:tplc="2C92584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7F82C6D"/>
    <w:multiLevelType w:val="hybridMultilevel"/>
    <w:tmpl w:val="3BF81B0E"/>
    <w:lvl w:ilvl="0" w:tplc="1A988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9B72E5"/>
    <w:multiLevelType w:val="hybridMultilevel"/>
    <w:tmpl w:val="02421E26"/>
    <w:lvl w:ilvl="0" w:tplc="1A988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4F2A87"/>
    <w:multiLevelType w:val="multilevel"/>
    <w:tmpl w:val="4A56320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rPr>
        <w:b w:val="0"/>
      </w:r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86A301B"/>
    <w:multiLevelType w:val="hybridMultilevel"/>
    <w:tmpl w:val="52B2C8C4"/>
    <w:lvl w:ilvl="0" w:tplc="2C9258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A47AB1"/>
    <w:multiLevelType w:val="hybridMultilevel"/>
    <w:tmpl w:val="5C94ECF4"/>
    <w:lvl w:ilvl="0" w:tplc="1A988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4767A9"/>
    <w:multiLevelType w:val="hybridMultilevel"/>
    <w:tmpl w:val="105024B4"/>
    <w:lvl w:ilvl="0" w:tplc="1A988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484ED0"/>
    <w:multiLevelType w:val="hybridMultilevel"/>
    <w:tmpl w:val="005887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DE376B"/>
    <w:multiLevelType w:val="hybridMultilevel"/>
    <w:tmpl w:val="96E458C6"/>
    <w:lvl w:ilvl="0" w:tplc="AE9289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45117F"/>
    <w:multiLevelType w:val="hybridMultilevel"/>
    <w:tmpl w:val="CCF4496E"/>
    <w:lvl w:ilvl="0" w:tplc="2C9258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766B58"/>
    <w:multiLevelType w:val="hybridMultilevel"/>
    <w:tmpl w:val="AC3281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9F90F2F"/>
    <w:multiLevelType w:val="hybridMultilevel"/>
    <w:tmpl w:val="52505568"/>
    <w:lvl w:ilvl="0" w:tplc="1A988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E5028B"/>
    <w:multiLevelType w:val="hybridMultilevel"/>
    <w:tmpl w:val="93268DDA"/>
    <w:lvl w:ilvl="0" w:tplc="AE9289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81393D"/>
    <w:multiLevelType w:val="hybridMultilevel"/>
    <w:tmpl w:val="470E42E4"/>
    <w:lvl w:ilvl="0" w:tplc="2C9258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B12659"/>
    <w:multiLevelType w:val="hybridMultilevel"/>
    <w:tmpl w:val="CE926138"/>
    <w:lvl w:ilvl="0" w:tplc="A9EEBD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3D267D"/>
    <w:multiLevelType w:val="hybridMultilevel"/>
    <w:tmpl w:val="6414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6405C5"/>
    <w:multiLevelType w:val="hybridMultilevel"/>
    <w:tmpl w:val="EBA4A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25C2B41"/>
    <w:multiLevelType w:val="hybridMultilevel"/>
    <w:tmpl w:val="49E08736"/>
    <w:lvl w:ilvl="0" w:tplc="AE9289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740BE8"/>
    <w:multiLevelType w:val="hybridMultilevel"/>
    <w:tmpl w:val="CAFA5CD6"/>
    <w:lvl w:ilvl="0" w:tplc="1A988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D27F70"/>
    <w:multiLevelType w:val="hybridMultilevel"/>
    <w:tmpl w:val="9A1C9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545BA8"/>
    <w:multiLevelType w:val="hybridMultilevel"/>
    <w:tmpl w:val="113C6B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B026E5"/>
    <w:multiLevelType w:val="hybridMultilevel"/>
    <w:tmpl w:val="A9084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91C0564"/>
    <w:multiLevelType w:val="hybridMultilevel"/>
    <w:tmpl w:val="F3D8289A"/>
    <w:lvl w:ilvl="0" w:tplc="AE9289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5C7213"/>
    <w:multiLevelType w:val="hybridMultilevel"/>
    <w:tmpl w:val="1EDC45EE"/>
    <w:lvl w:ilvl="0" w:tplc="2C9258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F46E97"/>
    <w:multiLevelType w:val="hybridMultilevel"/>
    <w:tmpl w:val="EB9A296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3"/>
  </w:num>
  <w:num w:numId="2">
    <w:abstractNumId w:val="36"/>
  </w:num>
  <w:num w:numId="3">
    <w:abstractNumId w:val="28"/>
  </w:num>
  <w:num w:numId="4">
    <w:abstractNumId w:val="19"/>
  </w:num>
  <w:num w:numId="5">
    <w:abstractNumId w:val="22"/>
  </w:num>
  <w:num w:numId="6">
    <w:abstractNumId w:val="5"/>
  </w:num>
  <w:num w:numId="7">
    <w:abstractNumId w:val="15"/>
  </w:num>
  <w:num w:numId="8">
    <w:abstractNumId w:val="3"/>
  </w:num>
  <w:num w:numId="9">
    <w:abstractNumId w:val="26"/>
  </w:num>
  <w:num w:numId="10">
    <w:abstractNumId w:val="23"/>
  </w:num>
  <w:num w:numId="11">
    <w:abstractNumId w:val="32"/>
  </w:num>
  <w:num w:numId="12">
    <w:abstractNumId w:val="11"/>
  </w:num>
  <w:num w:numId="13">
    <w:abstractNumId w:val="1"/>
  </w:num>
  <w:num w:numId="14">
    <w:abstractNumId w:val="0"/>
  </w:num>
  <w:num w:numId="15">
    <w:abstractNumId w:val="31"/>
  </w:num>
  <w:num w:numId="16">
    <w:abstractNumId w:val="34"/>
  </w:num>
  <w:num w:numId="17">
    <w:abstractNumId w:val="20"/>
  </w:num>
  <w:num w:numId="18">
    <w:abstractNumId w:val="29"/>
  </w:num>
  <w:num w:numId="19">
    <w:abstractNumId w:val="24"/>
  </w:num>
  <w:num w:numId="20">
    <w:abstractNumId w:val="30"/>
  </w:num>
  <w:num w:numId="21">
    <w:abstractNumId w:val="14"/>
  </w:num>
  <w:num w:numId="22">
    <w:abstractNumId w:val="9"/>
  </w:num>
  <w:num w:numId="23">
    <w:abstractNumId w:val="13"/>
  </w:num>
  <w:num w:numId="24">
    <w:abstractNumId w:val="2"/>
  </w:num>
  <w:num w:numId="25">
    <w:abstractNumId w:val="16"/>
  </w:num>
  <w:num w:numId="26">
    <w:abstractNumId w:val="25"/>
  </w:num>
  <w:num w:numId="27">
    <w:abstractNumId w:val="7"/>
  </w:num>
  <w:num w:numId="28">
    <w:abstractNumId w:val="6"/>
  </w:num>
  <w:num w:numId="29">
    <w:abstractNumId w:val="8"/>
  </w:num>
  <w:num w:numId="30">
    <w:abstractNumId w:val="10"/>
  </w:num>
  <w:num w:numId="31">
    <w:abstractNumId w:val="17"/>
  </w:num>
  <w:num w:numId="32">
    <w:abstractNumId w:val="18"/>
  </w:num>
  <w:num w:numId="33">
    <w:abstractNumId w:val="27"/>
  </w:num>
  <w:num w:numId="34">
    <w:abstractNumId w:val="12"/>
  </w:num>
  <w:num w:numId="35">
    <w:abstractNumId w:val="21"/>
  </w:num>
  <w:num w:numId="36">
    <w:abstractNumId w:val="35"/>
  </w:num>
  <w:num w:numId="3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94D31"/>
    <w:rsid w:val="00007338"/>
    <w:rsid w:val="000209D9"/>
    <w:rsid w:val="000217A9"/>
    <w:rsid w:val="00047596"/>
    <w:rsid w:val="0006036C"/>
    <w:rsid w:val="0006365B"/>
    <w:rsid w:val="0006386B"/>
    <w:rsid w:val="000A7CF5"/>
    <w:rsid w:val="000C2541"/>
    <w:rsid w:val="000C5CFC"/>
    <w:rsid w:val="000E7A11"/>
    <w:rsid w:val="000F6A21"/>
    <w:rsid w:val="00104149"/>
    <w:rsid w:val="00130EB0"/>
    <w:rsid w:val="00133215"/>
    <w:rsid w:val="00151236"/>
    <w:rsid w:val="001514E5"/>
    <w:rsid w:val="001615C0"/>
    <w:rsid w:val="00167166"/>
    <w:rsid w:val="001B6BBC"/>
    <w:rsid w:val="001C013D"/>
    <w:rsid w:val="001D2DC9"/>
    <w:rsid w:val="001D2E20"/>
    <w:rsid w:val="001D4770"/>
    <w:rsid w:val="001E0989"/>
    <w:rsid w:val="001E14C7"/>
    <w:rsid w:val="001E51D1"/>
    <w:rsid w:val="002047CC"/>
    <w:rsid w:val="002071A9"/>
    <w:rsid w:val="00214A3E"/>
    <w:rsid w:val="00224710"/>
    <w:rsid w:val="00231B6F"/>
    <w:rsid w:val="00235482"/>
    <w:rsid w:val="00241005"/>
    <w:rsid w:val="00242724"/>
    <w:rsid w:val="00264CB9"/>
    <w:rsid w:val="002826A3"/>
    <w:rsid w:val="002A1897"/>
    <w:rsid w:val="002A3F72"/>
    <w:rsid w:val="002B4DBA"/>
    <w:rsid w:val="002C7225"/>
    <w:rsid w:val="002E5619"/>
    <w:rsid w:val="00315BA0"/>
    <w:rsid w:val="00331049"/>
    <w:rsid w:val="00337D68"/>
    <w:rsid w:val="00341918"/>
    <w:rsid w:val="00354F1E"/>
    <w:rsid w:val="00374A7E"/>
    <w:rsid w:val="0038485E"/>
    <w:rsid w:val="00392403"/>
    <w:rsid w:val="00393FC7"/>
    <w:rsid w:val="003D0CDC"/>
    <w:rsid w:val="003D7A84"/>
    <w:rsid w:val="003E47F7"/>
    <w:rsid w:val="003E4D5F"/>
    <w:rsid w:val="003F187E"/>
    <w:rsid w:val="004002BA"/>
    <w:rsid w:val="00410AA0"/>
    <w:rsid w:val="00413D5F"/>
    <w:rsid w:val="00435480"/>
    <w:rsid w:val="00435FC9"/>
    <w:rsid w:val="00454579"/>
    <w:rsid w:val="00471DAA"/>
    <w:rsid w:val="00490A0A"/>
    <w:rsid w:val="004A0AB6"/>
    <w:rsid w:val="004B0865"/>
    <w:rsid w:val="004B09EB"/>
    <w:rsid w:val="004B3199"/>
    <w:rsid w:val="004C1D9E"/>
    <w:rsid w:val="004C41F3"/>
    <w:rsid w:val="004D1D93"/>
    <w:rsid w:val="005003B9"/>
    <w:rsid w:val="00500654"/>
    <w:rsid w:val="00505F2C"/>
    <w:rsid w:val="0050768B"/>
    <w:rsid w:val="0051521E"/>
    <w:rsid w:val="00522EFC"/>
    <w:rsid w:val="005326EC"/>
    <w:rsid w:val="00536638"/>
    <w:rsid w:val="005439D0"/>
    <w:rsid w:val="00544D58"/>
    <w:rsid w:val="00557972"/>
    <w:rsid w:val="00561E15"/>
    <w:rsid w:val="0058687C"/>
    <w:rsid w:val="005972E9"/>
    <w:rsid w:val="005B43F3"/>
    <w:rsid w:val="005C5F2D"/>
    <w:rsid w:val="005D28F7"/>
    <w:rsid w:val="005F04CD"/>
    <w:rsid w:val="005F183B"/>
    <w:rsid w:val="0060494F"/>
    <w:rsid w:val="00613B13"/>
    <w:rsid w:val="00616BFD"/>
    <w:rsid w:val="00631A98"/>
    <w:rsid w:val="0065292B"/>
    <w:rsid w:val="00657C89"/>
    <w:rsid w:val="00672EFA"/>
    <w:rsid w:val="00681D39"/>
    <w:rsid w:val="00682175"/>
    <w:rsid w:val="00685C34"/>
    <w:rsid w:val="00691A3B"/>
    <w:rsid w:val="006C2FA7"/>
    <w:rsid w:val="006D081E"/>
    <w:rsid w:val="006D2F4B"/>
    <w:rsid w:val="006E6F75"/>
    <w:rsid w:val="00736892"/>
    <w:rsid w:val="0074290B"/>
    <w:rsid w:val="00760667"/>
    <w:rsid w:val="00775E57"/>
    <w:rsid w:val="007B6512"/>
    <w:rsid w:val="007C3CEF"/>
    <w:rsid w:val="007C4C10"/>
    <w:rsid w:val="007C5AA6"/>
    <w:rsid w:val="007D0377"/>
    <w:rsid w:val="007E2B45"/>
    <w:rsid w:val="007E4568"/>
    <w:rsid w:val="007F5365"/>
    <w:rsid w:val="00807861"/>
    <w:rsid w:val="00810A29"/>
    <w:rsid w:val="00837625"/>
    <w:rsid w:val="008442B1"/>
    <w:rsid w:val="0087468B"/>
    <w:rsid w:val="008924AF"/>
    <w:rsid w:val="00897FDC"/>
    <w:rsid w:val="008B7BB0"/>
    <w:rsid w:val="008D4B14"/>
    <w:rsid w:val="008E2CF3"/>
    <w:rsid w:val="008F70A8"/>
    <w:rsid w:val="009017A9"/>
    <w:rsid w:val="00941892"/>
    <w:rsid w:val="00950531"/>
    <w:rsid w:val="00967E00"/>
    <w:rsid w:val="00973E9D"/>
    <w:rsid w:val="0098218C"/>
    <w:rsid w:val="0098580D"/>
    <w:rsid w:val="009B46FE"/>
    <w:rsid w:val="009C2FE9"/>
    <w:rsid w:val="009C5F42"/>
    <w:rsid w:val="009F76EF"/>
    <w:rsid w:val="00A15C8E"/>
    <w:rsid w:val="00A25083"/>
    <w:rsid w:val="00A320EB"/>
    <w:rsid w:val="00A517DB"/>
    <w:rsid w:val="00A571EA"/>
    <w:rsid w:val="00A57EE9"/>
    <w:rsid w:val="00A6711D"/>
    <w:rsid w:val="00A73C8D"/>
    <w:rsid w:val="00A8049B"/>
    <w:rsid w:val="00A97B36"/>
    <w:rsid w:val="00AB7E53"/>
    <w:rsid w:val="00AE2550"/>
    <w:rsid w:val="00AE6640"/>
    <w:rsid w:val="00B13A51"/>
    <w:rsid w:val="00B2433A"/>
    <w:rsid w:val="00B32CB6"/>
    <w:rsid w:val="00B34493"/>
    <w:rsid w:val="00B720DB"/>
    <w:rsid w:val="00B908FF"/>
    <w:rsid w:val="00B91CFC"/>
    <w:rsid w:val="00B9678A"/>
    <w:rsid w:val="00B970AF"/>
    <w:rsid w:val="00BA2B60"/>
    <w:rsid w:val="00BB1F83"/>
    <w:rsid w:val="00BB4E19"/>
    <w:rsid w:val="00BC0C37"/>
    <w:rsid w:val="00BF0423"/>
    <w:rsid w:val="00BF28EE"/>
    <w:rsid w:val="00C2570F"/>
    <w:rsid w:val="00C33027"/>
    <w:rsid w:val="00C33D50"/>
    <w:rsid w:val="00C4297A"/>
    <w:rsid w:val="00C438EA"/>
    <w:rsid w:val="00C45940"/>
    <w:rsid w:val="00C51F75"/>
    <w:rsid w:val="00C545B1"/>
    <w:rsid w:val="00C55001"/>
    <w:rsid w:val="00C6245B"/>
    <w:rsid w:val="00C80DBB"/>
    <w:rsid w:val="00C82852"/>
    <w:rsid w:val="00C920D3"/>
    <w:rsid w:val="00C96186"/>
    <w:rsid w:val="00CE773A"/>
    <w:rsid w:val="00CF61ED"/>
    <w:rsid w:val="00D233B1"/>
    <w:rsid w:val="00D325A0"/>
    <w:rsid w:val="00D4155E"/>
    <w:rsid w:val="00D539F4"/>
    <w:rsid w:val="00D94874"/>
    <w:rsid w:val="00DA2801"/>
    <w:rsid w:val="00DA4BB3"/>
    <w:rsid w:val="00DB398F"/>
    <w:rsid w:val="00DC5468"/>
    <w:rsid w:val="00DD47F8"/>
    <w:rsid w:val="00E05F01"/>
    <w:rsid w:val="00E072B1"/>
    <w:rsid w:val="00E14EB4"/>
    <w:rsid w:val="00E23396"/>
    <w:rsid w:val="00E26585"/>
    <w:rsid w:val="00E50661"/>
    <w:rsid w:val="00E615EA"/>
    <w:rsid w:val="00E63F28"/>
    <w:rsid w:val="00E67852"/>
    <w:rsid w:val="00E8400A"/>
    <w:rsid w:val="00E90498"/>
    <w:rsid w:val="00EB0B7B"/>
    <w:rsid w:val="00EB1257"/>
    <w:rsid w:val="00EC6949"/>
    <w:rsid w:val="00EC766F"/>
    <w:rsid w:val="00EC7818"/>
    <w:rsid w:val="00EE03BE"/>
    <w:rsid w:val="00EE2357"/>
    <w:rsid w:val="00EF3332"/>
    <w:rsid w:val="00F005E9"/>
    <w:rsid w:val="00F10BF8"/>
    <w:rsid w:val="00F2332B"/>
    <w:rsid w:val="00F26147"/>
    <w:rsid w:val="00F2681D"/>
    <w:rsid w:val="00F303A2"/>
    <w:rsid w:val="00F303C5"/>
    <w:rsid w:val="00F30B41"/>
    <w:rsid w:val="00F37996"/>
    <w:rsid w:val="00F800AE"/>
    <w:rsid w:val="00F94D31"/>
    <w:rsid w:val="00FA1419"/>
    <w:rsid w:val="00FB2719"/>
    <w:rsid w:val="00FF259A"/>
    <w:rsid w:val="00FF4A64"/>
    <w:rsid w:val="00FF60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3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32B"/>
    <w:pPr>
      <w:ind w:left="720"/>
      <w:contextualSpacing/>
    </w:pPr>
  </w:style>
  <w:style w:type="paragraph" w:styleId="PlainText">
    <w:name w:val="Plain Text"/>
    <w:basedOn w:val="Normal"/>
    <w:link w:val="PlainTextChar"/>
    <w:uiPriority w:val="99"/>
    <w:unhideWhenUsed/>
    <w:rsid w:val="00490A0A"/>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490A0A"/>
    <w:rPr>
      <w:rFonts w:ascii="Consolas" w:eastAsia="Calibri" w:hAnsi="Consolas" w:cs="Times New Roman"/>
      <w:sz w:val="21"/>
      <w:szCs w:val="21"/>
    </w:rPr>
  </w:style>
  <w:style w:type="paragraph" w:styleId="Title">
    <w:name w:val="Title"/>
    <w:basedOn w:val="Normal"/>
    <w:link w:val="TitleChar"/>
    <w:qFormat/>
    <w:rsid w:val="00F30B41"/>
    <w:pPr>
      <w:jc w:val="center"/>
    </w:pPr>
    <w:rPr>
      <w:rFonts w:eastAsia="Times New Roman" w:cs="Times New Roman"/>
      <w:sz w:val="32"/>
      <w:szCs w:val="20"/>
    </w:rPr>
  </w:style>
  <w:style w:type="character" w:customStyle="1" w:styleId="TitleChar">
    <w:name w:val="Title Char"/>
    <w:basedOn w:val="DefaultParagraphFont"/>
    <w:link w:val="Title"/>
    <w:rsid w:val="00F30B41"/>
    <w:rPr>
      <w:rFonts w:eastAsia="Times New Roman" w:cs="Times New Roman"/>
      <w:sz w:val="32"/>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4CAD40-7668-4A83-9251-53E7BED43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3</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Myers</dc:creator>
  <cp:lastModifiedBy>Valerie.Pryor</cp:lastModifiedBy>
  <cp:revision>16</cp:revision>
  <cp:lastPrinted>2015-12-04T21:40:00Z</cp:lastPrinted>
  <dcterms:created xsi:type="dcterms:W3CDTF">2015-11-05T21:25:00Z</dcterms:created>
  <dcterms:modified xsi:type="dcterms:W3CDTF">2015-12-04T21:47:00Z</dcterms:modified>
</cp:coreProperties>
</file>