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01" w:rsidRDefault="007C1401" w:rsidP="00565956">
      <w:pPr>
        <w:ind w:right="1170"/>
        <w:jc w:val="both"/>
      </w:pPr>
    </w:p>
    <w:p w:rsidR="00565956" w:rsidRDefault="00565956" w:rsidP="00565956">
      <w:pPr>
        <w:ind w:left="1440" w:right="1170"/>
        <w:jc w:val="center"/>
        <w:rPr>
          <w:sz w:val="20"/>
          <w:szCs w:val="20"/>
        </w:rPr>
      </w:pPr>
    </w:p>
    <w:p w:rsidR="00565956" w:rsidRPr="00A9564E" w:rsidRDefault="00565956" w:rsidP="00565956">
      <w:pPr>
        <w:ind w:left="1440" w:right="1170"/>
        <w:jc w:val="center"/>
        <w:rPr>
          <w:b/>
        </w:rPr>
      </w:pPr>
      <w:r w:rsidRPr="00A9564E">
        <w:rPr>
          <w:b/>
        </w:rPr>
        <w:t>AGENDA</w:t>
      </w:r>
    </w:p>
    <w:p w:rsidR="00A9564E" w:rsidRPr="00A9564E" w:rsidRDefault="00A9564E" w:rsidP="00565956">
      <w:pPr>
        <w:ind w:left="1440" w:right="1170"/>
        <w:jc w:val="center"/>
        <w:rPr>
          <w:b/>
        </w:rPr>
      </w:pPr>
    </w:p>
    <w:p w:rsidR="00A9564E" w:rsidRPr="00A9564E" w:rsidRDefault="00A9564E" w:rsidP="00565956">
      <w:pPr>
        <w:ind w:left="1440" w:right="1170"/>
        <w:jc w:val="center"/>
        <w:rPr>
          <w:b/>
        </w:rPr>
      </w:pPr>
      <w:r w:rsidRPr="00A9564E">
        <w:rPr>
          <w:b/>
        </w:rPr>
        <w:t>THE D</w:t>
      </w:r>
      <w:r w:rsidR="00736C08">
        <w:rPr>
          <w:b/>
        </w:rPr>
        <w:t>EFERRED COMPENSATION COUNCIL</w:t>
      </w:r>
      <w:r w:rsidR="00736C08">
        <w:rPr>
          <w:b/>
        </w:rPr>
        <w:br/>
        <w:t xml:space="preserve">OFFICE OF THE STATE TREASURER, </w:t>
      </w:r>
      <w:r w:rsidRPr="00A9564E">
        <w:rPr>
          <w:b/>
        </w:rPr>
        <w:t>CONFERENCE ROOM</w:t>
      </w:r>
    </w:p>
    <w:p w:rsidR="00A9564E" w:rsidRPr="00A9564E" w:rsidRDefault="00A9564E" w:rsidP="00565956">
      <w:pPr>
        <w:ind w:left="1440" w:right="1170"/>
        <w:jc w:val="center"/>
        <w:rPr>
          <w:b/>
        </w:rPr>
      </w:pPr>
      <w:r w:rsidRPr="00A9564E">
        <w:rPr>
          <w:b/>
        </w:rPr>
        <w:t>MAY 27, 2015</w:t>
      </w:r>
    </w:p>
    <w:p w:rsidR="00565956" w:rsidRDefault="00565956" w:rsidP="00565956">
      <w:pPr>
        <w:ind w:left="1440" w:right="1170"/>
        <w:jc w:val="center"/>
        <w:rPr>
          <w:sz w:val="20"/>
          <w:szCs w:val="20"/>
        </w:rPr>
      </w:pPr>
    </w:p>
    <w:p w:rsidR="00565956" w:rsidRDefault="00565956" w:rsidP="00565956">
      <w:pPr>
        <w:ind w:left="1440" w:right="1170"/>
        <w:jc w:val="center"/>
        <w:rPr>
          <w:sz w:val="20"/>
          <w:szCs w:val="20"/>
        </w:rPr>
      </w:pPr>
      <w:r>
        <w:rPr>
          <w:sz w:val="20"/>
          <w:szCs w:val="20"/>
        </w:rPr>
        <w:t>A meeting of t</w:t>
      </w:r>
      <w:r w:rsidR="007C1401" w:rsidRPr="007352F6">
        <w:rPr>
          <w:sz w:val="20"/>
          <w:szCs w:val="20"/>
        </w:rPr>
        <w:t xml:space="preserve">he Deferred Compensation Council will </w:t>
      </w:r>
      <w:r>
        <w:rPr>
          <w:sz w:val="20"/>
          <w:szCs w:val="20"/>
        </w:rPr>
        <w:t>be held</w:t>
      </w:r>
      <w:r w:rsidR="007C1401" w:rsidRPr="007352F6">
        <w:rPr>
          <w:sz w:val="20"/>
          <w:szCs w:val="20"/>
        </w:rPr>
        <w:t xml:space="preserve"> on </w:t>
      </w:r>
      <w:r>
        <w:rPr>
          <w:sz w:val="20"/>
          <w:szCs w:val="20"/>
        </w:rPr>
        <w:t xml:space="preserve">Wednesday </w:t>
      </w:r>
      <w:r w:rsidR="00D7022F" w:rsidRPr="007352F6">
        <w:rPr>
          <w:sz w:val="20"/>
          <w:szCs w:val="20"/>
        </w:rPr>
        <w:t>May 27</w:t>
      </w:r>
      <w:r w:rsidR="007C1401" w:rsidRPr="007352F6">
        <w:rPr>
          <w:sz w:val="20"/>
          <w:szCs w:val="20"/>
        </w:rPr>
        <w:t xml:space="preserve">, 2015 at </w:t>
      </w:r>
      <w:r w:rsidR="00D7022F" w:rsidRPr="007352F6">
        <w:rPr>
          <w:sz w:val="20"/>
          <w:szCs w:val="20"/>
        </w:rPr>
        <w:t>10:30</w:t>
      </w:r>
      <w:r>
        <w:rPr>
          <w:sz w:val="20"/>
          <w:szCs w:val="20"/>
        </w:rPr>
        <w:t xml:space="preserve"> AM</w:t>
      </w:r>
    </w:p>
    <w:p w:rsidR="00565956" w:rsidRDefault="00565956" w:rsidP="00565956">
      <w:pPr>
        <w:ind w:left="1440" w:right="1170"/>
        <w:jc w:val="center"/>
        <w:rPr>
          <w:sz w:val="20"/>
          <w:szCs w:val="20"/>
        </w:rPr>
      </w:pPr>
      <w:r>
        <w:rPr>
          <w:sz w:val="20"/>
          <w:szCs w:val="20"/>
        </w:rPr>
        <w:t>In the Conference Room of</w:t>
      </w:r>
      <w:r w:rsidR="007C1401" w:rsidRPr="007352F6">
        <w:rPr>
          <w:sz w:val="20"/>
          <w:szCs w:val="20"/>
        </w:rPr>
        <w:t xml:space="preserve"> the </w:t>
      </w:r>
      <w:r>
        <w:rPr>
          <w:sz w:val="20"/>
          <w:szCs w:val="20"/>
        </w:rPr>
        <w:t>Office of the State Treasurer</w:t>
      </w:r>
    </w:p>
    <w:p w:rsidR="007C1401" w:rsidRPr="007352F6" w:rsidRDefault="00565956" w:rsidP="00565956">
      <w:pPr>
        <w:ind w:left="1440" w:right="1170"/>
        <w:jc w:val="center"/>
        <w:rPr>
          <w:sz w:val="20"/>
          <w:szCs w:val="20"/>
        </w:rPr>
      </w:pPr>
      <w:r>
        <w:rPr>
          <w:sz w:val="20"/>
          <w:szCs w:val="20"/>
        </w:rPr>
        <w:t>Located at</w:t>
      </w:r>
      <w:r w:rsidR="007C1401" w:rsidRPr="007352F6">
        <w:rPr>
          <w:sz w:val="20"/>
          <w:szCs w:val="20"/>
        </w:rPr>
        <w:t xml:space="preserve"> 820 Silver Lake B</w:t>
      </w:r>
      <w:r>
        <w:rPr>
          <w:sz w:val="20"/>
          <w:szCs w:val="20"/>
        </w:rPr>
        <w:t>ou</w:t>
      </w:r>
      <w:r w:rsidR="007C1401" w:rsidRPr="007352F6">
        <w:rPr>
          <w:sz w:val="20"/>
          <w:szCs w:val="20"/>
        </w:rPr>
        <w:t>l</w:t>
      </w:r>
      <w:r>
        <w:rPr>
          <w:sz w:val="20"/>
          <w:szCs w:val="20"/>
        </w:rPr>
        <w:t>e</w:t>
      </w:r>
      <w:r w:rsidR="007C1401" w:rsidRPr="007352F6">
        <w:rPr>
          <w:sz w:val="20"/>
          <w:szCs w:val="20"/>
        </w:rPr>
        <w:t>v</w:t>
      </w:r>
      <w:r>
        <w:rPr>
          <w:sz w:val="20"/>
          <w:szCs w:val="20"/>
        </w:rPr>
        <w:t>ard, Suite 100, Dover, DE  19904</w:t>
      </w:r>
    </w:p>
    <w:p w:rsidR="007C1401" w:rsidRPr="007352F6" w:rsidRDefault="007C1401" w:rsidP="007C1401">
      <w:pPr>
        <w:ind w:left="810" w:right="1170"/>
        <w:jc w:val="both"/>
        <w:rPr>
          <w:sz w:val="20"/>
          <w:szCs w:val="20"/>
        </w:rPr>
      </w:pPr>
    </w:p>
    <w:p w:rsidR="007C1401" w:rsidRPr="007352F6" w:rsidRDefault="007C1401" w:rsidP="00A9564E">
      <w:pPr>
        <w:spacing w:line="360" w:lineRule="auto"/>
        <w:jc w:val="both"/>
        <w:rPr>
          <w:sz w:val="20"/>
          <w:szCs w:val="20"/>
        </w:rPr>
      </w:pPr>
    </w:p>
    <w:p w:rsidR="007C1401" w:rsidRPr="007352F6" w:rsidRDefault="00A9564E" w:rsidP="00875FD4">
      <w:pPr>
        <w:pStyle w:val="ListParagraph"/>
        <w:numPr>
          <w:ilvl w:val="6"/>
          <w:numId w:val="14"/>
        </w:numPr>
        <w:shd w:val="clear" w:color="auto" w:fill="FFFFFF"/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Introductions</w:t>
      </w:r>
    </w:p>
    <w:p w:rsidR="007C1401" w:rsidRPr="007352F6" w:rsidRDefault="007C1401" w:rsidP="00875FD4">
      <w:pPr>
        <w:pStyle w:val="ListParagraph"/>
        <w:shd w:val="clear" w:color="auto" w:fill="FFFFFF"/>
        <w:spacing w:after="0" w:line="240" w:lineRule="auto"/>
        <w:ind w:left="153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7C1401" w:rsidRPr="009D0FCE" w:rsidRDefault="007C1401" w:rsidP="00875FD4">
      <w:pPr>
        <w:pStyle w:val="ListParagraph"/>
        <w:numPr>
          <w:ilvl w:val="6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9D0FCE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Approval of the </w:t>
      </w:r>
      <w:r w:rsidR="00D7022F" w:rsidRPr="009D0FCE">
        <w:rPr>
          <w:rFonts w:ascii="Arial" w:eastAsia="Times New Roman" w:hAnsi="Arial" w:cs="Arial"/>
          <w:sz w:val="20"/>
          <w:szCs w:val="20"/>
          <w:shd w:val="clear" w:color="auto" w:fill="FFFFFF"/>
        </w:rPr>
        <w:t>March 12, 2015</w:t>
      </w:r>
      <w:r w:rsidRPr="009D0FCE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Minutes of the Deferred Compensation Council*</w:t>
      </w:r>
    </w:p>
    <w:p w:rsidR="007C1401" w:rsidRPr="009D0FCE" w:rsidRDefault="00D86E5D" w:rsidP="00875FD4">
      <w:pPr>
        <w:pStyle w:val="ListParagraph"/>
        <w:numPr>
          <w:ilvl w:val="7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9D0FCE">
        <w:rPr>
          <w:rFonts w:ascii="Arial" w:eastAsia="Times New Roman" w:hAnsi="Arial" w:cs="Arial"/>
          <w:sz w:val="20"/>
          <w:szCs w:val="20"/>
          <w:shd w:val="clear" w:color="auto" w:fill="FFFFFF"/>
        </w:rPr>
        <w:t>P</w:t>
      </w:r>
      <w:r w:rsidR="00875FD4" w:rsidRPr="009D0FCE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ublic </w:t>
      </w:r>
      <w:r w:rsidR="007C1401" w:rsidRPr="009D0FCE">
        <w:rPr>
          <w:rFonts w:ascii="Arial" w:eastAsia="Times New Roman" w:hAnsi="Arial" w:cs="Arial"/>
          <w:sz w:val="20"/>
          <w:szCs w:val="20"/>
          <w:shd w:val="clear" w:color="auto" w:fill="FFFFFF"/>
        </w:rPr>
        <w:t>Session Minutes</w:t>
      </w:r>
    </w:p>
    <w:p w:rsidR="007C1401" w:rsidRPr="009D0FCE" w:rsidRDefault="007C1401" w:rsidP="00875FD4">
      <w:pPr>
        <w:pStyle w:val="ListParagraph"/>
        <w:numPr>
          <w:ilvl w:val="7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9D0FCE">
        <w:rPr>
          <w:rFonts w:ascii="Arial" w:hAnsi="Arial" w:cs="Arial"/>
          <w:sz w:val="20"/>
          <w:szCs w:val="20"/>
          <w:shd w:val="clear" w:color="auto" w:fill="FFFFFF"/>
        </w:rPr>
        <w:t>Executive Session Minutes</w:t>
      </w:r>
      <w:r w:rsidR="00D7022F" w:rsidRPr="009D0FC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7C1401" w:rsidRPr="007352F6" w:rsidRDefault="007C1401" w:rsidP="00875FD4">
      <w:pPr>
        <w:pStyle w:val="ListParagraph"/>
        <w:shd w:val="clear" w:color="auto" w:fill="FFFFFF"/>
        <w:spacing w:after="0" w:line="240" w:lineRule="auto"/>
        <w:ind w:left="153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D0FCE" w:rsidRPr="009D0FCE" w:rsidRDefault="009D0FCE" w:rsidP="009D0FCE">
      <w:pPr>
        <w:pStyle w:val="ListParagraph"/>
        <w:numPr>
          <w:ilvl w:val="6"/>
          <w:numId w:val="14"/>
        </w:num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Overview &amp; Report of 403(b) Plan</w:t>
      </w:r>
      <w:bookmarkStart w:id="0" w:name="_GoBack"/>
      <w:bookmarkEnd w:id="0"/>
    </w:p>
    <w:p w:rsidR="009D0FCE" w:rsidRPr="009D0FCE" w:rsidRDefault="009D0FCE" w:rsidP="009D0FCE">
      <w:pPr>
        <w:pStyle w:val="ListParagraph"/>
        <w:ind w:left="2880"/>
        <w:rPr>
          <w:rFonts w:ascii="Arial" w:hAnsi="Arial" w:cs="Arial"/>
          <w:sz w:val="20"/>
          <w:szCs w:val="20"/>
          <w:shd w:val="clear" w:color="auto" w:fill="FFFFFF"/>
        </w:rPr>
      </w:pPr>
    </w:p>
    <w:p w:rsidR="009D0FCE" w:rsidRDefault="009D0FCE" w:rsidP="009D0FCE">
      <w:pPr>
        <w:pStyle w:val="ListParagraph"/>
        <w:numPr>
          <w:ilvl w:val="6"/>
          <w:numId w:val="14"/>
        </w:num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Overview &amp; Report of 457</w:t>
      </w:r>
      <w:r w:rsidR="002D117C">
        <w:rPr>
          <w:rFonts w:ascii="Arial" w:hAnsi="Arial" w:cs="Arial"/>
          <w:sz w:val="20"/>
          <w:szCs w:val="20"/>
          <w:shd w:val="clear" w:color="auto" w:fill="FFFFFF"/>
        </w:rPr>
        <w:t xml:space="preserve">(b) </w:t>
      </w:r>
      <w:r w:rsidR="00A9564E">
        <w:rPr>
          <w:rFonts w:ascii="Arial" w:hAnsi="Arial" w:cs="Arial"/>
          <w:sz w:val="20"/>
          <w:szCs w:val="20"/>
          <w:shd w:val="clear" w:color="auto" w:fill="FFFFFF"/>
        </w:rPr>
        <w:t>Plan</w:t>
      </w:r>
    </w:p>
    <w:p w:rsidR="00875FD4" w:rsidRDefault="00A9564E" w:rsidP="009D0FCE">
      <w:pPr>
        <w:pStyle w:val="ListParagraph"/>
        <w:numPr>
          <w:ilvl w:val="7"/>
          <w:numId w:val="14"/>
        </w:num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Approve </w:t>
      </w:r>
      <w:r w:rsidR="002D117C">
        <w:rPr>
          <w:rFonts w:ascii="Arial" w:hAnsi="Arial" w:cs="Arial"/>
          <w:sz w:val="20"/>
          <w:szCs w:val="20"/>
          <w:shd w:val="clear" w:color="auto" w:fill="FFFFFF"/>
        </w:rPr>
        <w:t>Roth 457(b) Amendment</w:t>
      </w:r>
    </w:p>
    <w:p w:rsidR="009D0FCE" w:rsidRPr="009D0FCE" w:rsidRDefault="009D0FCE" w:rsidP="009D0FCE">
      <w:pPr>
        <w:pStyle w:val="ListParagraph"/>
        <w:shd w:val="clear" w:color="auto" w:fill="FFFFFF"/>
        <w:ind w:left="2880"/>
        <w:rPr>
          <w:rFonts w:ascii="Arial" w:hAnsi="Arial" w:cs="Arial"/>
          <w:sz w:val="20"/>
          <w:szCs w:val="20"/>
          <w:shd w:val="clear" w:color="auto" w:fill="FFFFFF"/>
        </w:rPr>
      </w:pPr>
    </w:p>
    <w:p w:rsidR="009D0FCE" w:rsidRDefault="007C1401" w:rsidP="009D0FCE">
      <w:pPr>
        <w:pStyle w:val="ListParagraph"/>
        <w:numPr>
          <w:ilvl w:val="6"/>
          <w:numId w:val="14"/>
        </w:num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 w:rsidRPr="007352F6">
        <w:rPr>
          <w:rFonts w:ascii="Arial" w:hAnsi="Arial" w:cs="Arial"/>
          <w:sz w:val="20"/>
          <w:szCs w:val="20"/>
          <w:shd w:val="clear" w:color="auto" w:fill="FFFFFF"/>
        </w:rPr>
        <w:t>Deferred Co</w:t>
      </w:r>
      <w:r w:rsidR="00A9564E">
        <w:rPr>
          <w:rFonts w:ascii="Arial" w:hAnsi="Arial" w:cs="Arial"/>
          <w:sz w:val="20"/>
          <w:szCs w:val="20"/>
          <w:shd w:val="clear" w:color="auto" w:fill="FFFFFF"/>
        </w:rPr>
        <w:t>mpensation Consultant</w:t>
      </w:r>
      <w:r w:rsidR="00D7022F" w:rsidRPr="007352F6">
        <w:rPr>
          <w:rFonts w:ascii="Arial" w:hAnsi="Arial" w:cs="Arial"/>
          <w:sz w:val="20"/>
          <w:szCs w:val="20"/>
          <w:shd w:val="clear" w:color="auto" w:fill="FFFFFF"/>
        </w:rPr>
        <w:t xml:space="preserve"> Presentation</w:t>
      </w:r>
      <w:r w:rsidR="00A9564E">
        <w:rPr>
          <w:rFonts w:ascii="Arial" w:hAnsi="Arial" w:cs="Arial"/>
          <w:sz w:val="20"/>
          <w:szCs w:val="20"/>
          <w:shd w:val="clear" w:color="auto" w:fill="FFFFFF"/>
        </w:rPr>
        <w:t xml:space="preserve"> - </w:t>
      </w:r>
      <w:proofErr w:type="spellStart"/>
      <w:r w:rsidR="00A9564E">
        <w:rPr>
          <w:rFonts w:ascii="Arial" w:hAnsi="Arial" w:cs="Arial"/>
          <w:sz w:val="20"/>
          <w:szCs w:val="20"/>
          <w:shd w:val="clear" w:color="auto" w:fill="FFFFFF"/>
        </w:rPr>
        <w:t>Cammack</w:t>
      </w:r>
      <w:proofErr w:type="spellEnd"/>
    </w:p>
    <w:p w:rsidR="009D0FCE" w:rsidRDefault="007352F6" w:rsidP="009D0FCE">
      <w:pPr>
        <w:pStyle w:val="ListParagraph"/>
        <w:numPr>
          <w:ilvl w:val="7"/>
          <w:numId w:val="14"/>
        </w:num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 w:rsidRPr="009D0FCE">
        <w:rPr>
          <w:rFonts w:ascii="Arial" w:hAnsi="Arial" w:cs="Arial"/>
          <w:sz w:val="20"/>
          <w:szCs w:val="20"/>
          <w:shd w:val="clear" w:color="auto" w:fill="FFFFFF"/>
        </w:rPr>
        <w:t>Methodology</w:t>
      </w:r>
      <w:r w:rsidR="009C2E08" w:rsidRPr="009D0FCE">
        <w:rPr>
          <w:rFonts w:ascii="Arial" w:hAnsi="Arial" w:cs="Arial"/>
          <w:sz w:val="20"/>
          <w:szCs w:val="20"/>
          <w:shd w:val="clear" w:color="auto" w:fill="FFFFFF"/>
        </w:rPr>
        <w:t>/Timeline for Deliverables</w:t>
      </w:r>
    </w:p>
    <w:p w:rsidR="007352F6" w:rsidRDefault="007352F6" w:rsidP="009D0FCE">
      <w:pPr>
        <w:pStyle w:val="ListParagraph"/>
        <w:numPr>
          <w:ilvl w:val="7"/>
          <w:numId w:val="14"/>
        </w:num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 w:rsidRPr="009D0FCE">
        <w:rPr>
          <w:rFonts w:ascii="Arial" w:hAnsi="Arial" w:cs="Arial"/>
          <w:sz w:val="20"/>
          <w:szCs w:val="20"/>
          <w:shd w:val="clear" w:color="auto" w:fill="FFFFFF"/>
        </w:rPr>
        <w:t>Q&amp;A from DCC</w:t>
      </w:r>
    </w:p>
    <w:p w:rsidR="00CA1AD3" w:rsidRPr="009D0FCE" w:rsidRDefault="00CA1AD3" w:rsidP="00CA1AD3">
      <w:pPr>
        <w:pStyle w:val="ListParagraph"/>
        <w:numPr>
          <w:ilvl w:val="7"/>
          <w:numId w:val="14"/>
        </w:num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Decision Regarding RFP Process</w:t>
      </w:r>
    </w:p>
    <w:p w:rsidR="009D0FCE" w:rsidRDefault="00A9564E" w:rsidP="009D0FCE">
      <w:pPr>
        <w:pStyle w:val="ListParagraph"/>
        <w:numPr>
          <w:ilvl w:val="7"/>
          <w:numId w:val="14"/>
        </w:num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Participants Selected for</w:t>
      </w:r>
      <w:r w:rsidR="008315F8">
        <w:rPr>
          <w:rFonts w:ascii="Arial" w:hAnsi="Arial" w:cs="Arial"/>
          <w:sz w:val="20"/>
          <w:szCs w:val="20"/>
          <w:shd w:val="clear" w:color="auto" w:fill="FFFFFF"/>
        </w:rPr>
        <w:t xml:space="preserve"> RFP Evaluation</w:t>
      </w:r>
      <w:r w:rsidR="009D0FC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A1AD3">
        <w:rPr>
          <w:rFonts w:ascii="Arial" w:hAnsi="Arial" w:cs="Arial"/>
          <w:sz w:val="20"/>
          <w:szCs w:val="20"/>
          <w:shd w:val="clear" w:color="auto" w:fill="FFFFFF"/>
        </w:rPr>
        <w:t>Panel</w:t>
      </w:r>
    </w:p>
    <w:p w:rsidR="00332ED1" w:rsidRPr="007352F6" w:rsidRDefault="00332ED1" w:rsidP="009D0FCE">
      <w:pPr>
        <w:pStyle w:val="ListParagraph"/>
        <w:shd w:val="clear" w:color="auto" w:fill="FFFFFF"/>
        <w:ind w:left="2520"/>
        <w:rPr>
          <w:rFonts w:ascii="Arial" w:hAnsi="Arial" w:cs="Arial"/>
          <w:sz w:val="20"/>
          <w:szCs w:val="20"/>
          <w:shd w:val="clear" w:color="auto" w:fill="FFFFFF"/>
        </w:rPr>
      </w:pPr>
    </w:p>
    <w:p w:rsidR="009D0FCE" w:rsidRPr="009D0FCE" w:rsidRDefault="00D7022F" w:rsidP="009D0FCE">
      <w:pPr>
        <w:pStyle w:val="ListParagraph"/>
        <w:numPr>
          <w:ilvl w:val="6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9D0FCE">
        <w:rPr>
          <w:rFonts w:ascii="Arial" w:hAnsi="Arial" w:cs="Arial"/>
          <w:sz w:val="20"/>
          <w:szCs w:val="20"/>
          <w:shd w:val="clear" w:color="auto" w:fill="FFFFFF"/>
        </w:rPr>
        <w:t>Discussion of Fidelity Revenue Credit Program Renewal</w:t>
      </w:r>
    </w:p>
    <w:p w:rsidR="009D0FCE" w:rsidRPr="009D0FCE" w:rsidRDefault="009D0FCE" w:rsidP="009D0FCE">
      <w:pPr>
        <w:pStyle w:val="ListParagraph"/>
        <w:shd w:val="clear" w:color="auto" w:fill="FFFFFF"/>
        <w:spacing w:after="0" w:line="240" w:lineRule="auto"/>
        <w:ind w:left="252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7C1401" w:rsidRPr="009D0FCE" w:rsidRDefault="007C1401" w:rsidP="009D0FCE">
      <w:pPr>
        <w:pStyle w:val="ListParagraph"/>
        <w:numPr>
          <w:ilvl w:val="6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9D0FCE">
        <w:rPr>
          <w:rFonts w:ascii="Arial" w:eastAsia="Times New Roman" w:hAnsi="Arial" w:cs="Arial"/>
          <w:sz w:val="20"/>
          <w:szCs w:val="20"/>
          <w:shd w:val="clear" w:color="auto" w:fill="FFFFFF"/>
        </w:rPr>
        <w:t>Future meeting dates for DCC</w:t>
      </w:r>
      <w:r w:rsidR="00A9564E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(Proposal Attached)</w:t>
      </w:r>
    </w:p>
    <w:p w:rsidR="007C1401" w:rsidRPr="007352F6" w:rsidRDefault="007C1401" w:rsidP="00875FD4">
      <w:pPr>
        <w:pStyle w:val="ListParagraph"/>
        <w:ind w:left="153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7C1401" w:rsidRPr="007352F6" w:rsidRDefault="007C1401" w:rsidP="00875FD4">
      <w:pPr>
        <w:pStyle w:val="ListParagraph"/>
        <w:numPr>
          <w:ilvl w:val="6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7352F6">
        <w:rPr>
          <w:rFonts w:ascii="Arial" w:eastAsia="Times New Roman" w:hAnsi="Arial" w:cs="Arial"/>
          <w:sz w:val="20"/>
          <w:szCs w:val="20"/>
          <w:shd w:val="clear" w:color="auto" w:fill="FFFFFF"/>
        </w:rPr>
        <w:t>Public Comments</w:t>
      </w:r>
    </w:p>
    <w:p w:rsidR="007C1401" w:rsidRPr="007352F6" w:rsidRDefault="007C1401" w:rsidP="00875FD4">
      <w:pPr>
        <w:shd w:val="clear" w:color="auto" w:fill="FFFFFF"/>
        <w:ind w:left="1530"/>
        <w:rPr>
          <w:rFonts w:ascii="Arial" w:hAnsi="Arial" w:cs="Arial"/>
          <w:sz w:val="20"/>
          <w:szCs w:val="20"/>
          <w:shd w:val="clear" w:color="auto" w:fill="FFFFFF"/>
        </w:rPr>
      </w:pPr>
    </w:p>
    <w:p w:rsidR="007C1401" w:rsidRDefault="007C1401" w:rsidP="00875FD4">
      <w:pPr>
        <w:pStyle w:val="ListParagraph"/>
        <w:numPr>
          <w:ilvl w:val="6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7352F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Adjournment  </w:t>
      </w:r>
    </w:p>
    <w:p w:rsidR="007352F6" w:rsidRPr="007352F6" w:rsidRDefault="007352F6" w:rsidP="007352F6">
      <w:pPr>
        <w:pStyle w:val="ListParagraph"/>
        <w:shd w:val="clear" w:color="auto" w:fill="FFFFFF"/>
        <w:spacing w:after="0" w:line="240" w:lineRule="auto"/>
        <w:ind w:left="252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7C1401" w:rsidRPr="00F73C1F" w:rsidRDefault="007C1401" w:rsidP="007C1401">
      <w:pPr>
        <w:shd w:val="clear" w:color="auto" w:fill="FFFFFF"/>
        <w:ind w:left="810"/>
        <w:rPr>
          <w:rFonts w:ascii="Arial" w:hAnsi="Arial" w:cs="Arial"/>
          <w:sz w:val="20"/>
          <w:szCs w:val="20"/>
          <w:shd w:val="clear" w:color="auto" w:fill="FFFFFF"/>
        </w:rPr>
      </w:pPr>
    </w:p>
    <w:p w:rsidR="007C1401" w:rsidRPr="00875FD4" w:rsidRDefault="007C1401" w:rsidP="00875FD4">
      <w:pPr>
        <w:shd w:val="clear" w:color="auto" w:fill="FFFFFF"/>
        <w:ind w:left="1440" w:right="720"/>
        <w:rPr>
          <w:rFonts w:ascii="Arial" w:hAnsi="Arial" w:cs="Arial"/>
          <w:sz w:val="20"/>
          <w:szCs w:val="20"/>
          <w:shd w:val="clear" w:color="auto" w:fill="FFFFFF"/>
        </w:rPr>
      </w:pPr>
      <w:r w:rsidRPr="00F73C1F">
        <w:rPr>
          <w:rFonts w:ascii="Arial" w:hAnsi="Arial" w:cs="Arial"/>
          <w:sz w:val="20"/>
          <w:szCs w:val="20"/>
          <w:shd w:val="clear" w:color="auto" w:fill="FFFFFF"/>
        </w:rPr>
        <w:t>* The Coun</w:t>
      </w:r>
      <w:r>
        <w:rPr>
          <w:rFonts w:ascii="Arial" w:hAnsi="Arial" w:cs="Arial"/>
          <w:sz w:val="20"/>
          <w:szCs w:val="20"/>
          <w:shd w:val="clear" w:color="auto" w:fill="FFFFFF"/>
        </w:rPr>
        <w:t>ci</w:t>
      </w:r>
      <w:r w:rsidRPr="00F73C1F">
        <w:rPr>
          <w:rFonts w:ascii="Arial" w:hAnsi="Arial" w:cs="Arial"/>
          <w:sz w:val="20"/>
          <w:szCs w:val="20"/>
          <w:shd w:val="clear" w:color="auto" w:fill="FFFFFF"/>
        </w:rPr>
        <w:t>l may enter Executive Ses</w:t>
      </w:r>
      <w:r w:rsidR="00565956">
        <w:rPr>
          <w:rFonts w:ascii="Arial" w:hAnsi="Arial" w:cs="Arial"/>
          <w:sz w:val="20"/>
          <w:szCs w:val="20"/>
          <w:shd w:val="clear" w:color="auto" w:fill="FFFFFF"/>
        </w:rPr>
        <w:t>sion pursuant to 29 Del. C., §1</w:t>
      </w:r>
      <w:r w:rsidRPr="00F73C1F">
        <w:rPr>
          <w:rFonts w:ascii="Arial" w:hAnsi="Arial" w:cs="Arial"/>
          <w:sz w:val="20"/>
          <w:szCs w:val="20"/>
          <w:shd w:val="clear" w:color="auto" w:fill="FFFFFF"/>
        </w:rPr>
        <w:t>004, to consider personnel matters, confidential financial or medical records, legal matters, sensitive commercial information, proprietary business information, trade</w:t>
      </w:r>
      <w:r w:rsidR="00875FD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73C1F">
        <w:rPr>
          <w:rFonts w:ascii="Arial" w:hAnsi="Arial" w:cs="Arial"/>
          <w:sz w:val="20"/>
          <w:szCs w:val="20"/>
          <w:shd w:val="clear" w:color="auto" w:fill="FFFFFF"/>
        </w:rPr>
        <w:t>secrets and confidential financial information.</w:t>
      </w:r>
    </w:p>
    <w:p w:rsidR="008D73B9" w:rsidRPr="008D73B9" w:rsidRDefault="008D73B9" w:rsidP="00875FD4">
      <w:pPr>
        <w:ind w:right="1440"/>
        <w:rPr>
          <w:spacing w:val="-5"/>
        </w:rPr>
      </w:pPr>
    </w:p>
    <w:sectPr w:rsidR="008D73B9" w:rsidRPr="008D73B9" w:rsidSect="00DF5DCF">
      <w:footerReference w:type="default" r:id="rId7"/>
      <w:headerReference w:type="first" r:id="rId8"/>
      <w:footerReference w:type="first" r:id="rId9"/>
      <w:pgSz w:w="12240" w:h="15840" w:code="1"/>
      <w:pgMar w:top="1440" w:right="0" w:bottom="1440" w:left="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14" w:rsidRDefault="00682914" w:rsidP="00A8137F">
      <w:r>
        <w:separator/>
      </w:r>
    </w:p>
  </w:endnote>
  <w:endnote w:type="continuationSeparator" w:id="0">
    <w:p w:rsidR="00682914" w:rsidRDefault="00682914" w:rsidP="00A8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762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A0E9D" w:rsidRDefault="005A0E9D" w:rsidP="005A0E9D">
        <w:pPr>
          <w:pStyle w:val="Footer"/>
          <w:pBdr>
            <w:top w:val="single" w:sz="4" w:space="1" w:color="D9D9D9" w:themeColor="background1" w:themeShade="D9"/>
          </w:pBdr>
          <w:ind w:firstLine="144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64E" w:rsidRPr="00A9564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B379B" w:rsidRDefault="00AB3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2C" w:rsidRDefault="00945CC5" w:rsidP="00666269">
    <w:pPr>
      <w:pStyle w:val="Footer"/>
      <w:ind w:left="-1800" w:right="-1080"/>
      <w:jc w:val="center"/>
    </w:pPr>
    <w:r>
      <w:rPr>
        <w:noProof/>
      </w:rPr>
      <w:drawing>
        <wp:inline distT="0" distB="0" distL="0" distR="0">
          <wp:extent cx="3879850" cy="573477"/>
          <wp:effectExtent l="19050" t="0" r="6350" b="0"/>
          <wp:docPr id="3" name="Picture 3" descr="W:\LetterheadCOPIES\Letterhead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etterheadCOPIES\Letterhead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5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14" w:rsidRDefault="00682914" w:rsidP="00A8137F">
      <w:r>
        <w:separator/>
      </w:r>
    </w:p>
  </w:footnote>
  <w:footnote w:type="continuationSeparator" w:id="0">
    <w:p w:rsidR="00682914" w:rsidRDefault="00682914" w:rsidP="00A81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CF" w:rsidRDefault="00DF5DCF" w:rsidP="00DE3E06">
    <w:pPr>
      <w:pStyle w:val="Header"/>
      <w:tabs>
        <w:tab w:val="clear" w:pos="8640"/>
      </w:tabs>
      <w:spacing w:after="0"/>
      <w:jc w:val="center"/>
    </w:pPr>
  </w:p>
  <w:p w:rsidR="00DE3E06" w:rsidRDefault="00DE3E06" w:rsidP="00DE3E06">
    <w:pPr>
      <w:pStyle w:val="Header"/>
      <w:tabs>
        <w:tab w:val="clear" w:pos="8640"/>
      </w:tabs>
      <w:spacing w:after="0"/>
      <w:jc w:val="center"/>
    </w:pPr>
    <w:r>
      <w:rPr>
        <w:noProof/>
      </w:rPr>
      <w:drawing>
        <wp:inline distT="0" distB="0" distL="0" distR="0">
          <wp:extent cx="7315199" cy="1397508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_State_Treasury_Letterhea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99" cy="1397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5DE3" w:rsidRDefault="00E95DE3" w:rsidP="00DE3E06">
    <w:pPr>
      <w:pStyle w:val="Header"/>
      <w:tabs>
        <w:tab w:val="clear" w:pos="8640"/>
      </w:tabs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B6A9A"/>
    <w:multiLevelType w:val="hybridMultilevel"/>
    <w:tmpl w:val="3EB0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708046">
      <w:start w:val="1"/>
      <w:numFmt w:val="upperLetter"/>
      <w:lvlText w:val="%2."/>
      <w:lvlJc w:val="left"/>
      <w:pPr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9149090">
      <w:start w:val="2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214001E0">
      <w:start w:val="2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13CE8"/>
    <w:multiLevelType w:val="hybridMultilevel"/>
    <w:tmpl w:val="15A4BB7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1765942"/>
    <w:multiLevelType w:val="multilevel"/>
    <w:tmpl w:val="9DB21CC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276F77"/>
    <w:multiLevelType w:val="hybridMultilevel"/>
    <w:tmpl w:val="3ACE6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C40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3B45EFB"/>
    <w:multiLevelType w:val="hybridMultilevel"/>
    <w:tmpl w:val="BFEE8E6A"/>
    <w:lvl w:ilvl="0" w:tplc="F3E08340">
      <w:start w:val="6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E7A146B"/>
    <w:multiLevelType w:val="hybridMultilevel"/>
    <w:tmpl w:val="2DCEC2DC"/>
    <w:lvl w:ilvl="0" w:tplc="36805F7A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7"/>
    <w:rsid w:val="00034761"/>
    <w:rsid w:val="0005301A"/>
    <w:rsid w:val="00053F40"/>
    <w:rsid w:val="000867C9"/>
    <w:rsid w:val="000B7DA8"/>
    <w:rsid w:val="000F2F1D"/>
    <w:rsid w:val="0013733D"/>
    <w:rsid w:val="00165240"/>
    <w:rsid w:val="00175F92"/>
    <w:rsid w:val="001B0EB0"/>
    <w:rsid w:val="001C39C4"/>
    <w:rsid w:val="001C3B37"/>
    <w:rsid w:val="001D185A"/>
    <w:rsid w:val="001D5BC0"/>
    <w:rsid w:val="00204EBD"/>
    <w:rsid w:val="0021430B"/>
    <w:rsid w:val="00234A5F"/>
    <w:rsid w:val="00255735"/>
    <w:rsid w:val="002646D2"/>
    <w:rsid w:val="00272AE7"/>
    <w:rsid w:val="002D117C"/>
    <w:rsid w:val="002E53B9"/>
    <w:rsid w:val="002F341B"/>
    <w:rsid w:val="003125F5"/>
    <w:rsid w:val="00332ED1"/>
    <w:rsid w:val="00333A3F"/>
    <w:rsid w:val="00347DA2"/>
    <w:rsid w:val="003664C6"/>
    <w:rsid w:val="003A65CF"/>
    <w:rsid w:val="003D5BD6"/>
    <w:rsid w:val="003D7250"/>
    <w:rsid w:val="004029BF"/>
    <w:rsid w:val="00414283"/>
    <w:rsid w:val="00440E04"/>
    <w:rsid w:val="00446E10"/>
    <w:rsid w:val="00452DEA"/>
    <w:rsid w:val="004A0A5D"/>
    <w:rsid w:val="004B5B67"/>
    <w:rsid w:val="004C482E"/>
    <w:rsid w:val="00517A98"/>
    <w:rsid w:val="00522F80"/>
    <w:rsid w:val="00530AAD"/>
    <w:rsid w:val="00565956"/>
    <w:rsid w:val="00575B10"/>
    <w:rsid w:val="00596235"/>
    <w:rsid w:val="005A0E9D"/>
    <w:rsid w:val="005B1B0F"/>
    <w:rsid w:val="005B2344"/>
    <w:rsid w:val="005D09AC"/>
    <w:rsid w:val="005F4F00"/>
    <w:rsid w:val="0061751D"/>
    <w:rsid w:val="006308D8"/>
    <w:rsid w:val="00643A94"/>
    <w:rsid w:val="00650B2F"/>
    <w:rsid w:val="00666269"/>
    <w:rsid w:val="00676A1F"/>
    <w:rsid w:val="00682914"/>
    <w:rsid w:val="006C6E93"/>
    <w:rsid w:val="006D0F67"/>
    <w:rsid w:val="006F02C2"/>
    <w:rsid w:val="007334AD"/>
    <w:rsid w:val="007347D7"/>
    <w:rsid w:val="007352F6"/>
    <w:rsid w:val="00736C08"/>
    <w:rsid w:val="00744147"/>
    <w:rsid w:val="00767097"/>
    <w:rsid w:val="007834BF"/>
    <w:rsid w:val="007C1401"/>
    <w:rsid w:val="007C2960"/>
    <w:rsid w:val="007C632C"/>
    <w:rsid w:val="007D03C5"/>
    <w:rsid w:val="007E6492"/>
    <w:rsid w:val="007F303E"/>
    <w:rsid w:val="008315F8"/>
    <w:rsid w:val="00852CDA"/>
    <w:rsid w:val="00875FD4"/>
    <w:rsid w:val="00876FF3"/>
    <w:rsid w:val="00883486"/>
    <w:rsid w:val="008C0A78"/>
    <w:rsid w:val="008D73B9"/>
    <w:rsid w:val="008F51C7"/>
    <w:rsid w:val="009321DF"/>
    <w:rsid w:val="00945CC5"/>
    <w:rsid w:val="00956F81"/>
    <w:rsid w:val="00981E11"/>
    <w:rsid w:val="009A462A"/>
    <w:rsid w:val="009C2E08"/>
    <w:rsid w:val="009C5AF4"/>
    <w:rsid w:val="009D0FCE"/>
    <w:rsid w:val="009F15F5"/>
    <w:rsid w:val="009F2F6E"/>
    <w:rsid w:val="009F34DD"/>
    <w:rsid w:val="00A40254"/>
    <w:rsid w:val="00A46190"/>
    <w:rsid w:val="00A56A66"/>
    <w:rsid w:val="00A9564E"/>
    <w:rsid w:val="00AA4FF9"/>
    <w:rsid w:val="00AB379B"/>
    <w:rsid w:val="00AE27A5"/>
    <w:rsid w:val="00B26817"/>
    <w:rsid w:val="00B35296"/>
    <w:rsid w:val="00B40379"/>
    <w:rsid w:val="00B76823"/>
    <w:rsid w:val="00B85A79"/>
    <w:rsid w:val="00BD0BBB"/>
    <w:rsid w:val="00C009D2"/>
    <w:rsid w:val="00C833FF"/>
    <w:rsid w:val="00C90CB9"/>
    <w:rsid w:val="00C93831"/>
    <w:rsid w:val="00CA1AD3"/>
    <w:rsid w:val="00CC2ADC"/>
    <w:rsid w:val="00CC5417"/>
    <w:rsid w:val="00CE2C65"/>
    <w:rsid w:val="00CF13D7"/>
    <w:rsid w:val="00D12684"/>
    <w:rsid w:val="00D27A70"/>
    <w:rsid w:val="00D60860"/>
    <w:rsid w:val="00D7022F"/>
    <w:rsid w:val="00D830CA"/>
    <w:rsid w:val="00D86E5D"/>
    <w:rsid w:val="00DA7C5A"/>
    <w:rsid w:val="00DC2019"/>
    <w:rsid w:val="00DC2BE2"/>
    <w:rsid w:val="00DE3E06"/>
    <w:rsid w:val="00DF5DCF"/>
    <w:rsid w:val="00DF6193"/>
    <w:rsid w:val="00E20EF6"/>
    <w:rsid w:val="00E544A7"/>
    <w:rsid w:val="00E95DE3"/>
    <w:rsid w:val="00EA5EAF"/>
    <w:rsid w:val="00ED072C"/>
    <w:rsid w:val="00F07C74"/>
    <w:rsid w:val="00F22623"/>
    <w:rsid w:val="00F70D9F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C45AD0E9-00F0-4CF9-809E-191AEEBC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customStyle="1" w:styleId="CompanyName">
    <w:name w:val="Company Name"/>
    <w:basedOn w:val="Normal"/>
    <w:rsid w:val="00DF619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sid w:val="00ED072C"/>
    <w:rPr>
      <w:i w:val="0"/>
      <w:iCs w:val="0"/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ED072C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D072C"/>
    <w:rPr>
      <w:rFonts w:ascii="Garamond" w:hAnsi="Garamond"/>
      <w:spacing w:val="-5"/>
      <w:sz w:val="24"/>
    </w:rPr>
  </w:style>
  <w:style w:type="paragraph" w:customStyle="1" w:styleId="DocumentLabel">
    <w:name w:val="Document Label"/>
    <w:next w:val="Normal"/>
    <w:rsid w:val="00ED072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ED072C"/>
  </w:style>
  <w:style w:type="paragraph" w:customStyle="1" w:styleId="MessageHeaderLabel">
    <w:name w:val="Message Header Label"/>
    <w:basedOn w:val="MessageHeader"/>
    <w:next w:val="MessageHeader"/>
    <w:rsid w:val="00ED072C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ED072C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PlaceholderText">
    <w:name w:val="Placeholder Text"/>
    <w:basedOn w:val="DefaultParagraphFont"/>
    <w:uiPriority w:val="99"/>
    <w:semiHidden/>
    <w:rsid w:val="00ED072C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D072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07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14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Adam (Treasury)</dc:creator>
  <cp:keywords/>
  <dc:description/>
  <cp:lastModifiedBy>McVay, Stephen (OST)</cp:lastModifiedBy>
  <cp:revision>6</cp:revision>
  <cp:lastPrinted>2015-05-20T17:24:00Z</cp:lastPrinted>
  <dcterms:created xsi:type="dcterms:W3CDTF">2015-05-20T17:06:00Z</dcterms:created>
  <dcterms:modified xsi:type="dcterms:W3CDTF">2015-05-20T18:02:00Z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TC060827051033</vt:lpwstr>
  </property>
</Properties>
</file>