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E6" w:rsidRDefault="007962E6" w:rsidP="007962E6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STATE HUMAN RELATIONS COMMISSION</w:t>
      </w:r>
    </w:p>
    <w:p w:rsidR="007962E6" w:rsidRPr="00052DC8" w:rsidRDefault="007962E6" w:rsidP="007962E6">
      <w:pPr>
        <w:suppressAutoHyphens/>
        <w:jc w:val="center"/>
        <w:rPr>
          <w:b/>
          <w:sz w:val="36"/>
        </w:rPr>
      </w:pPr>
    </w:p>
    <w:p w:rsidR="007962E6" w:rsidRDefault="007962E6" w:rsidP="007962E6">
      <w:pPr>
        <w:suppressAutoHyphens/>
        <w:jc w:val="center"/>
        <w:rPr>
          <w:b/>
          <w:sz w:val="36"/>
        </w:rPr>
      </w:pPr>
      <w:r>
        <w:rPr>
          <w:b/>
          <w:sz w:val="36"/>
        </w:rPr>
        <w:t>LEGISLATIVE COMMITTEE</w:t>
      </w:r>
    </w:p>
    <w:p w:rsidR="007962E6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</w:p>
    <w:p w:rsidR="007962E6" w:rsidRPr="0000571C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 w:rsidRPr="0000571C">
        <w:rPr>
          <w:b/>
          <w:sz w:val="28"/>
          <w:lang w:val="pt-BR"/>
        </w:rPr>
        <w:t>M E E T I N G  A G E N D A</w:t>
      </w:r>
    </w:p>
    <w:p w:rsidR="007962E6" w:rsidRPr="0000571C" w:rsidRDefault="007962E6" w:rsidP="007962E6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Thursday, </w:t>
      </w:r>
      <w:r w:rsidR="002D3F27">
        <w:rPr>
          <w:b/>
          <w:sz w:val="32"/>
        </w:rPr>
        <w:t>June 11</w:t>
      </w:r>
      <w:bookmarkStart w:id="0" w:name="_GoBack"/>
      <w:bookmarkEnd w:id="0"/>
      <w:r w:rsidR="0002287F">
        <w:rPr>
          <w:b/>
          <w:sz w:val="32"/>
        </w:rPr>
        <w:t>, 2015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6:00 p.m.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6781F" w:rsidRPr="0088600A" w:rsidRDefault="0026781F" w:rsidP="0026781F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26781F" w:rsidRPr="0088600A" w:rsidRDefault="0026781F" w:rsidP="0026781F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26781F" w:rsidRPr="0088600A" w:rsidRDefault="0026781F" w:rsidP="0026781F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D3F27" w:rsidRDefault="002D3F27" w:rsidP="002D3F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Death penalty repeal legislation</w:t>
      </w:r>
    </w:p>
    <w:p w:rsidR="002D3F27" w:rsidRDefault="002D3F27" w:rsidP="002D3F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Absences</w:t>
      </w:r>
    </w:p>
    <w:p w:rsidR="002D3F27" w:rsidRDefault="002D3F27" w:rsidP="002D3F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Subcommittees: Purposes / Strategies</w:t>
      </w:r>
    </w:p>
    <w:p w:rsidR="002D3F27" w:rsidRDefault="002D3F27" w:rsidP="002D3F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Definition of discrimination</w:t>
      </w:r>
    </w:p>
    <w:p w:rsidR="002D3F27" w:rsidRDefault="002D3F27" w:rsidP="002D3F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Police brutality</w:t>
      </w:r>
    </w:p>
    <w:p w:rsidR="002D3F27" w:rsidRDefault="002D3F27" w:rsidP="002D3F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business</w:t>
      </w:r>
    </w:p>
    <w:p w:rsidR="002D3F27" w:rsidRDefault="002D3F27" w:rsidP="002D3F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business as needed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2E71DC" w:rsidRDefault="002D3F27"/>
    <w:sectPr w:rsidR="002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16F"/>
    <w:multiLevelType w:val="hybridMultilevel"/>
    <w:tmpl w:val="062AEA20"/>
    <w:lvl w:ilvl="0" w:tplc="91D64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65915"/>
    <w:multiLevelType w:val="multilevel"/>
    <w:tmpl w:val="8B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6"/>
    <w:rsid w:val="0002287F"/>
    <w:rsid w:val="0026781F"/>
    <w:rsid w:val="002D3F27"/>
    <w:rsid w:val="00576B34"/>
    <w:rsid w:val="007962E6"/>
    <w:rsid w:val="00A937A4"/>
    <w:rsid w:val="00A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1F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81F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2015-05-28T12:39:00Z</dcterms:created>
  <dcterms:modified xsi:type="dcterms:W3CDTF">2015-05-28T12:39:00Z</dcterms:modified>
</cp:coreProperties>
</file>