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Default="001920A9" w:rsidP="001920A9">
      <w:bookmarkStart w:id="0" w:name="_GoBack"/>
      <w:bookmarkEnd w:id="0"/>
    </w:p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E40FDB">
        <w:rPr>
          <w:rFonts w:ascii="Biondi" w:hAnsi="Biondi"/>
          <w:color w:val="000080"/>
          <w:sz w:val="22"/>
        </w:rPr>
        <w:t>July 14</w:t>
      </w:r>
      <w:r w:rsidR="00B223B4">
        <w:rPr>
          <w:rFonts w:ascii="Biondi" w:hAnsi="Biondi"/>
          <w:color w:val="000080"/>
          <w:sz w:val="22"/>
        </w:rPr>
        <w:t>, 2016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B223B4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Sussex County </w:t>
      </w:r>
    </w:p>
    <w:p w:rsidR="004762C8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Operations Center</w:t>
      </w:r>
    </w:p>
    <w:p w:rsidR="004762C8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B223B4" w:rsidRPr="00705BD9" w:rsidRDefault="00B223B4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Georgetown, DE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92CCF">
        <w:rPr>
          <w:rFonts w:ascii="Biondi" w:hAnsi="Biondi"/>
          <w:sz w:val="20"/>
        </w:rPr>
        <w:t>Bill Davis</w:t>
      </w:r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</w:t>
      </w:r>
      <w:r w:rsidR="00482D05">
        <w:rPr>
          <w:rFonts w:ascii="Biondi" w:hAnsi="Biondi"/>
          <w:sz w:val="20"/>
        </w:rPr>
        <w:t>Avery Dalton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FF4F3B" w:rsidRPr="000957B2" w:rsidRDefault="00FF4F3B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Report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Incident Reports, DECON- </w:t>
      </w:r>
      <w:r w:rsidR="001F22AA">
        <w:rPr>
          <w:rFonts w:ascii="Biondi" w:hAnsi="Biondi"/>
          <w:sz w:val="20"/>
        </w:rPr>
        <w:t>Glenn Marshall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  <w:r w:rsidR="001F7A3A">
        <w:rPr>
          <w:rFonts w:ascii="Biondi" w:hAnsi="Biondi"/>
          <w:sz w:val="20"/>
        </w:rPr>
        <w:t>/Brandon Olenik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1F7A3A" w:rsidRPr="00D22503" w:rsidRDefault="00AF6FF7" w:rsidP="00D22503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  <w:r w:rsidR="00D22503">
        <w:rPr>
          <w:rFonts w:ascii="Biondi" w:hAnsi="Biondi"/>
          <w:color w:val="000080"/>
          <w:sz w:val="20"/>
        </w:rPr>
        <w:t>-</w:t>
      </w:r>
    </w:p>
    <w:p w:rsidR="00D22503" w:rsidRDefault="00AF6FF7" w:rsidP="00DD50B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1F22AA">
        <w:rPr>
          <w:rFonts w:ascii="Biondi" w:hAnsi="Biondi"/>
          <w:color w:val="000080"/>
          <w:sz w:val="22"/>
        </w:rPr>
        <w:t>September 8</w:t>
      </w:r>
      <w:r w:rsidR="00FC7919">
        <w:rPr>
          <w:rFonts w:ascii="Biondi" w:hAnsi="Biondi"/>
          <w:color w:val="000080"/>
          <w:sz w:val="22"/>
        </w:rPr>
        <w:t>, 2016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 w:rsidR="00A24A65"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 xml:space="preserve">(2), this Agenda was posted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F55F12" w:rsidRPr="0015400C" w:rsidRDefault="00AF6FF7" w:rsidP="001920A9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sectPr w:rsidR="00F55F12" w:rsidRPr="0015400C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30" w:rsidRDefault="00C70930" w:rsidP="00A76F3F">
      <w:r>
        <w:separator/>
      </w:r>
    </w:p>
  </w:endnote>
  <w:endnote w:type="continuationSeparator" w:id="0">
    <w:p w:rsidR="00C70930" w:rsidRDefault="00C70930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30" w:rsidRDefault="00C70930" w:rsidP="00A76F3F">
      <w:r>
        <w:separator/>
      </w:r>
    </w:p>
  </w:footnote>
  <w:footnote w:type="continuationSeparator" w:id="0">
    <w:p w:rsidR="00C70930" w:rsidRDefault="00C70930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15677"/>
    <w:rsid w:val="0002068E"/>
    <w:rsid w:val="00024B72"/>
    <w:rsid w:val="000522D5"/>
    <w:rsid w:val="000619A3"/>
    <w:rsid w:val="00074BAE"/>
    <w:rsid w:val="000A11EB"/>
    <w:rsid w:val="000A2E8C"/>
    <w:rsid w:val="000A5243"/>
    <w:rsid w:val="000B1A7A"/>
    <w:rsid w:val="000D504A"/>
    <w:rsid w:val="001002AE"/>
    <w:rsid w:val="0014068E"/>
    <w:rsid w:val="00153CBA"/>
    <w:rsid w:val="0015400C"/>
    <w:rsid w:val="001619C3"/>
    <w:rsid w:val="00161DBA"/>
    <w:rsid w:val="00176C0F"/>
    <w:rsid w:val="001828D0"/>
    <w:rsid w:val="001920A9"/>
    <w:rsid w:val="001C4D86"/>
    <w:rsid w:val="001D1599"/>
    <w:rsid w:val="001D1725"/>
    <w:rsid w:val="001F1AF1"/>
    <w:rsid w:val="001F22AA"/>
    <w:rsid w:val="001F7A3A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14560"/>
    <w:rsid w:val="0043451F"/>
    <w:rsid w:val="00455DD7"/>
    <w:rsid w:val="004762C8"/>
    <w:rsid w:val="00482D05"/>
    <w:rsid w:val="004A192F"/>
    <w:rsid w:val="004B4C58"/>
    <w:rsid w:val="004E6327"/>
    <w:rsid w:val="0050304D"/>
    <w:rsid w:val="00544B4A"/>
    <w:rsid w:val="005525E1"/>
    <w:rsid w:val="00580216"/>
    <w:rsid w:val="005841FB"/>
    <w:rsid w:val="00587F15"/>
    <w:rsid w:val="005C0C5D"/>
    <w:rsid w:val="005D634B"/>
    <w:rsid w:val="005E3E71"/>
    <w:rsid w:val="00617DF4"/>
    <w:rsid w:val="006301E9"/>
    <w:rsid w:val="006603CF"/>
    <w:rsid w:val="00665E39"/>
    <w:rsid w:val="00672692"/>
    <w:rsid w:val="00680676"/>
    <w:rsid w:val="00692CCF"/>
    <w:rsid w:val="006B15DC"/>
    <w:rsid w:val="006D049B"/>
    <w:rsid w:val="00715C9E"/>
    <w:rsid w:val="00717D8F"/>
    <w:rsid w:val="00727019"/>
    <w:rsid w:val="00737DAC"/>
    <w:rsid w:val="007631DA"/>
    <w:rsid w:val="007670D5"/>
    <w:rsid w:val="00785B45"/>
    <w:rsid w:val="0079098F"/>
    <w:rsid w:val="007C04EC"/>
    <w:rsid w:val="007E16C4"/>
    <w:rsid w:val="008278D0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9D5216"/>
    <w:rsid w:val="00A24A65"/>
    <w:rsid w:val="00A33EEA"/>
    <w:rsid w:val="00A61EA3"/>
    <w:rsid w:val="00A72782"/>
    <w:rsid w:val="00A76F3F"/>
    <w:rsid w:val="00A81107"/>
    <w:rsid w:val="00AA0DFE"/>
    <w:rsid w:val="00AB24CB"/>
    <w:rsid w:val="00AC1740"/>
    <w:rsid w:val="00AF6FF7"/>
    <w:rsid w:val="00B223B4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276B2"/>
    <w:rsid w:val="00C326FF"/>
    <w:rsid w:val="00C53C0A"/>
    <w:rsid w:val="00C621CF"/>
    <w:rsid w:val="00C70930"/>
    <w:rsid w:val="00C864E2"/>
    <w:rsid w:val="00CA2295"/>
    <w:rsid w:val="00CB04AE"/>
    <w:rsid w:val="00CE6749"/>
    <w:rsid w:val="00D17643"/>
    <w:rsid w:val="00D17DA6"/>
    <w:rsid w:val="00D22503"/>
    <w:rsid w:val="00D239C4"/>
    <w:rsid w:val="00D241AA"/>
    <w:rsid w:val="00D52FEF"/>
    <w:rsid w:val="00D677EB"/>
    <w:rsid w:val="00D76B3D"/>
    <w:rsid w:val="00DD0047"/>
    <w:rsid w:val="00DD50BF"/>
    <w:rsid w:val="00DF3987"/>
    <w:rsid w:val="00E33301"/>
    <w:rsid w:val="00E40FDB"/>
    <w:rsid w:val="00E633E9"/>
    <w:rsid w:val="00E65A40"/>
    <w:rsid w:val="00EA4028"/>
    <w:rsid w:val="00EB1B94"/>
    <w:rsid w:val="00F22123"/>
    <w:rsid w:val="00F24D86"/>
    <w:rsid w:val="00F519C5"/>
    <w:rsid w:val="00F52775"/>
    <w:rsid w:val="00F55F12"/>
    <w:rsid w:val="00FB0ED2"/>
    <w:rsid w:val="00FB21D6"/>
    <w:rsid w:val="00FB420B"/>
    <w:rsid w:val="00FC7919"/>
    <w:rsid w:val="00FE34D0"/>
    <w:rsid w:val="00FE4404"/>
    <w:rsid w:val="00FF4F3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746D-73D0-4302-B9E3-5DB77C08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Stevenson IV</dc:creator>
  <cp:lastModifiedBy>Charles Stevenson IV</cp:lastModifiedBy>
  <cp:revision>5</cp:revision>
  <cp:lastPrinted>2014-05-01T20:20:00Z</cp:lastPrinted>
  <dcterms:created xsi:type="dcterms:W3CDTF">2016-07-06T16:01:00Z</dcterms:created>
  <dcterms:modified xsi:type="dcterms:W3CDTF">2016-07-06T18:33:00Z</dcterms:modified>
</cp:coreProperties>
</file>