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716404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February 11</w:t>
      </w:r>
      <w:r w:rsidR="000D3676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>Call to Order and Period for Silent Meditation</w:t>
      </w:r>
    </w:p>
    <w:p w:rsidR="006C2204" w:rsidRPr="000A597D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Commission Roll Call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 xml:space="preserve">Approval of Minutes 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  <w:bookmarkStart w:id="0" w:name="_GoBack"/>
      <w:bookmarkEnd w:id="0"/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Expressions from Members of the Public Present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0A597D" w:rsidRPr="000A597D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Chairperson’s Report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Death Penalty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Committee Strategic Action for 2016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Commission Vacancies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Discussions About Race Relations in Delaware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Black History Month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Fair Housing Conference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Dover Human Relations Commission</w:t>
      </w:r>
    </w:p>
    <w:p w:rsidR="00B65E66" w:rsidRPr="00B65E66" w:rsidRDefault="00B65E66" w:rsidP="00B65E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65E66">
        <w:rPr>
          <w:color w:val="000000"/>
          <w:sz w:val="24"/>
          <w:szCs w:val="24"/>
        </w:rPr>
        <w:t>Commission Training</w:t>
      </w:r>
    </w:p>
    <w:p w:rsidR="006C2204" w:rsidRPr="000A597D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Director’s Report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Committee Reports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Public Awareness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Legislative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Community Response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Governor’s Council on Equal Employment Opportunity Committee (potential action/vote on matters discussed during Committee meeting)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 xml:space="preserve">Old Business </w:t>
      </w:r>
    </w:p>
    <w:p w:rsidR="006C2204" w:rsidRPr="000A597D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lastRenderedPageBreak/>
        <w:t>New Business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3"/>
          <w:szCs w:val="23"/>
        </w:rPr>
      </w:pPr>
      <w:r w:rsidRPr="000A597D">
        <w:rPr>
          <w:b/>
          <w:sz w:val="23"/>
          <w:szCs w:val="23"/>
        </w:rPr>
        <w:t>IX.</w:t>
      </w:r>
      <w:r w:rsidRPr="000A597D">
        <w:rPr>
          <w:b/>
          <w:sz w:val="23"/>
          <w:szCs w:val="23"/>
        </w:rPr>
        <w:tab/>
        <w:t>Adjournment</w:t>
      </w:r>
    </w:p>
    <w:p w:rsidR="002E71DC" w:rsidRPr="000A597D" w:rsidRDefault="00B65E66" w:rsidP="00584565">
      <w:pPr>
        <w:rPr>
          <w:sz w:val="23"/>
          <w:szCs w:val="23"/>
        </w:rPr>
      </w:pPr>
    </w:p>
    <w:sectPr w:rsidR="002E71DC" w:rsidRPr="000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3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8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2F58CA"/>
    <w:rsid w:val="00576B34"/>
    <w:rsid w:val="00584565"/>
    <w:rsid w:val="006C2204"/>
    <w:rsid w:val="00716404"/>
    <w:rsid w:val="00AD0635"/>
    <w:rsid w:val="00B160CB"/>
    <w:rsid w:val="00B65E66"/>
    <w:rsid w:val="00B66E88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3</cp:revision>
  <dcterms:created xsi:type="dcterms:W3CDTF">2016-01-28T19:33:00Z</dcterms:created>
  <dcterms:modified xsi:type="dcterms:W3CDTF">2016-01-28T19:33:00Z</dcterms:modified>
</cp:coreProperties>
</file>