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584565" w:rsidRDefault="00584565" w:rsidP="00584565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bCs/>
          <w:sz w:val="36"/>
          <w:szCs w:val="36"/>
        </w:rPr>
        <w:t>FULL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COM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pacing w:val="-3"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TTEE 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z w:val="36"/>
          <w:szCs w:val="36"/>
        </w:rPr>
        <w:t>EET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z w:val="36"/>
          <w:szCs w:val="36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7A5566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proofErr w:type="gramStart"/>
      <w:r>
        <w:rPr>
          <w:b/>
          <w:sz w:val="32"/>
        </w:rPr>
        <w:t>April 14</w:t>
      </w:r>
      <w:r w:rsidR="000D3676">
        <w:rPr>
          <w:b/>
          <w:sz w:val="32"/>
        </w:rPr>
        <w:t>, 2016</w:t>
      </w:r>
      <w:r w:rsidR="00584565">
        <w:rPr>
          <w:b/>
          <w:sz w:val="32"/>
        </w:rPr>
        <w:t xml:space="preserve"> at 7:00 P.M.</w:t>
      </w:r>
      <w:proofErr w:type="gramEnd"/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I.</w:t>
      </w: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  <w:t>Call to Order and Period for Silent Meditation</w:t>
      </w:r>
    </w:p>
    <w:p w:rsidR="006C2204" w:rsidRPr="000A597D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Commission Roll Call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II.</w:t>
      </w: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  <w:t xml:space="preserve">Approval of Minutes 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</w:r>
    </w:p>
    <w:p w:rsidR="006C2204" w:rsidRPr="000A597D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Expressions from Members of the Public Present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0A597D" w:rsidRPr="000A597D" w:rsidRDefault="006C2204" w:rsidP="000A597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Chairperson’s Report</w:t>
      </w:r>
    </w:p>
    <w:p w:rsidR="007A5566" w:rsidRPr="007A5566" w:rsidRDefault="007A5566" w:rsidP="007A5566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7A5566">
        <w:rPr>
          <w:color w:val="000000"/>
          <w:sz w:val="24"/>
          <w:szCs w:val="24"/>
        </w:rPr>
        <w:t>Commission Training</w:t>
      </w:r>
    </w:p>
    <w:p w:rsidR="007A5566" w:rsidRPr="007A5566" w:rsidRDefault="007A5566" w:rsidP="007A5566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7A5566">
        <w:rPr>
          <w:color w:val="000000"/>
          <w:sz w:val="24"/>
          <w:szCs w:val="24"/>
        </w:rPr>
        <w:t>Commission Vacancies </w:t>
      </w:r>
    </w:p>
    <w:p w:rsidR="007A5566" w:rsidRPr="007A5566" w:rsidRDefault="007A5566" w:rsidP="007A5566">
      <w:pPr>
        <w:pStyle w:val="ListParagraph"/>
        <w:numPr>
          <w:ilvl w:val="1"/>
          <w:numId w:val="18"/>
        </w:numPr>
        <w:rPr>
          <w:color w:val="000000"/>
          <w:sz w:val="24"/>
          <w:szCs w:val="24"/>
        </w:rPr>
      </w:pPr>
      <w:r w:rsidRPr="007A5566">
        <w:rPr>
          <w:color w:val="000000"/>
          <w:sz w:val="24"/>
          <w:szCs w:val="24"/>
        </w:rPr>
        <w:t>GCEEO</w:t>
      </w:r>
    </w:p>
    <w:p w:rsidR="007A5566" w:rsidRPr="007A5566" w:rsidRDefault="007A5566" w:rsidP="007A5566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7A5566">
        <w:rPr>
          <w:color w:val="000000"/>
          <w:sz w:val="24"/>
          <w:szCs w:val="24"/>
        </w:rPr>
        <w:t>Racism in State Government</w:t>
      </w:r>
    </w:p>
    <w:p w:rsidR="007A5566" w:rsidRPr="007A5566" w:rsidRDefault="007A5566" w:rsidP="007A5566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7A5566">
        <w:rPr>
          <w:color w:val="000000"/>
          <w:sz w:val="24"/>
          <w:szCs w:val="24"/>
        </w:rPr>
        <w:t>Fair Housing Month</w:t>
      </w:r>
    </w:p>
    <w:p w:rsidR="007A5566" w:rsidRPr="007A5566" w:rsidRDefault="007A5566" w:rsidP="007A5566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7A5566">
        <w:rPr>
          <w:color w:val="000000"/>
          <w:sz w:val="24"/>
          <w:szCs w:val="24"/>
        </w:rPr>
        <w:t>Policy Conference</w:t>
      </w:r>
    </w:p>
    <w:p w:rsidR="007A5566" w:rsidRPr="007A5566" w:rsidRDefault="007A5566" w:rsidP="007A5566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7A5566">
        <w:rPr>
          <w:color w:val="000000"/>
          <w:sz w:val="24"/>
          <w:szCs w:val="24"/>
        </w:rPr>
        <w:t>Committee Strategic Actions in 2016</w:t>
      </w:r>
    </w:p>
    <w:p w:rsidR="007A5566" w:rsidRPr="007A5566" w:rsidRDefault="007A5566" w:rsidP="007A5566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7A5566">
        <w:rPr>
          <w:color w:val="000000"/>
          <w:sz w:val="24"/>
          <w:szCs w:val="24"/>
        </w:rPr>
        <w:t>Dover Human Relations Commission</w:t>
      </w:r>
      <w:bookmarkStart w:id="0" w:name="_GoBack"/>
      <w:bookmarkEnd w:id="0"/>
    </w:p>
    <w:p w:rsidR="007A5566" w:rsidRPr="007A5566" w:rsidRDefault="007A5566" w:rsidP="007A5566">
      <w:pPr>
        <w:pStyle w:val="ListParagraph"/>
        <w:numPr>
          <w:ilvl w:val="0"/>
          <w:numId w:val="18"/>
        </w:numPr>
        <w:rPr>
          <w:color w:val="000000"/>
          <w:sz w:val="24"/>
          <w:szCs w:val="24"/>
        </w:rPr>
      </w:pPr>
      <w:r w:rsidRPr="007A5566">
        <w:rPr>
          <w:color w:val="000000"/>
          <w:sz w:val="24"/>
          <w:szCs w:val="24"/>
        </w:rPr>
        <w:t>Other</w:t>
      </w:r>
    </w:p>
    <w:p w:rsidR="007A5566" w:rsidRPr="007A5566" w:rsidRDefault="007A5566" w:rsidP="007A5566">
      <w:pPr>
        <w:pStyle w:val="ListParagraph"/>
        <w:numPr>
          <w:ilvl w:val="1"/>
          <w:numId w:val="18"/>
        </w:numPr>
        <w:rPr>
          <w:color w:val="000000"/>
          <w:sz w:val="24"/>
          <w:szCs w:val="24"/>
        </w:rPr>
      </w:pPr>
      <w:r w:rsidRPr="007A5566">
        <w:rPr>
          <w:color w:val="000000"/>
          <w:sz w:val="24"/>
          <w:szCs w:val="24"/>
        </w:rPr>
        <w:t>For Discussion With No Voting Action</w:t>
      </w:r>
    </w:p>
    <w:p w:rsidR="006C2204" w:rsidRPr="000A597D" w:rsidRDefault="006C2204" w:rsidP="006C2204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Director’s Report</w:t>
      </w:r>
    </w:p>
    <w:p w:rsidR="006C2204" w:rsidRPr="000A597D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Committee Reports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Public Awareness Committee (potential action/vote on matters discussed during Committee meeting)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Legislative Committee (potential action/vote on matters discussed during Committee meeting)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Community Response Committee (potential action/vote on matters discussed during Committee meeting)</w:t>
      </w:r>
    </w:p>
    <w:p w:rsidR="00D65CE9" w:rsidRPr="000A597D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3"/>
          <w:szCs w:val="23"/>
        </w:rPr>
      </w:pPr>
      <w:r w:rsidRPr="000A597D">
        <w:rPr>
          <w:spacing w:val="-3"/>
          <w:sz w:val="23"/>
          <w:szCs w:val="23"/>
        </w:rPr>
        <w:t>Governor’s Council on Equal Employment Opportunity Committee (potential action/vote on matters discussed during Committee meeting)</w:t>
      </w:r>
    </w:p>
    <w:p w:rsidR="006C2204" w:rsidRPr="000A597D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lastRenderedPageBreak/>
        <w:t xml:space="preserve">Old Business </w:t>
      </w:r>
    </w:p>
    <w:p w:rsidR="006C2204" w:rsidRPr="000A597D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</w:p>
    <w:p w:rsidR="006C2204" w:rsidRPr="000A597D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>New Business</w:t>
      </w:r>
    </w:p>
    <w:p w:rsidR="006C2204" w:rsidRPr="000A597D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3"/>
          <w:szCs w:val="23"/>
        </w:rPr>
      </w:pPr>
      <w:r w:rsidRPr="000A597D">
        <w:rPr>
          <w:b/>
          <w:spacing w:val="-3"/>
          <w:sz w:val="23"/>
          <w:szCs w:val="23"/>
        </w:rPr>
        <w:tab/>
      </w:r>
    </w:p>
    <w:p w:rsidR="006C2204" w:rsidRPr="000A597D" w:rsidRDefault="006C2204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3"/>
          <w:szCs w:val="23"/>
        </w:rPr>
      </w:pPr>
      <w:r w:rsidRPr="000A597D">
        <w:rPr>
          <w:b/>
          <w:sz w:val="23"/>
          <w:szCs w:val="23"/>
        </w:rPr>
        <w:t>IX.</w:t>
      </w:r>
      <w:r w:rsidRPr="000A597D">
        <w:rPr>
          <w:b/>
          <w:sz w:val="23"/>
          <w:szCs w:val="23"/>
        </w:rPr>
        <w:tab/>
        <w:t>Adjournment</w:t>
      </w:r>
    </w:p>
    <w:p w:rsidR="002E71DC" w:rsidRPr="000A597D" w:rsidRDefault="007A5566" w:rsidP="00584565">
      <w:pPr>
        <w:rPr>
          <w:sz w:val="23"/>
          <w:szCs w:val="23"/>
        </w:rPr>
      </w:pPr>
    </w:p>
    <w:sectPr w:rsidR="002E71DC" w:rsidRPr="000A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C60675"/>
    <w:multiLevelType w:val="hybridMultilevel"/>
    <w:tmpl w:val="B20C1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B22103"/>
    <w:multiLevelType w:val="hybridMultilevel"/>
    <w:tmpl w:val="6360F75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43E3"/>
    <w:multiLevelType w:val="hybridMultilevel"/>
    <w:tmpl w:val="2D824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8C4A2C"/>
    <w:multiLevelType w:val="hybridMultilevel"/>
    <w:tmpl w:val="8D660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3"/>
    </w:lvlOverride>
  </w:num>
  <w:num w:numId="3">
    <w:abstractNumId w:val="4"/>
  </w:num>
  <w:num w:numId="4">
    <w:abstractNumId w:val="9"/>
  </w:num>
  <w:num w:numId="5">
    <w:abstractNumId w:val="0"/>
    <w:lvlOverride w:ilvl="0">
      <w:startOverride w:val="8"/>
    </w:lvlOverride>
  </w:num>
  <w:num w:numId="6">
    <w:abstractNumId w:val="11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15"/>
  </w:num>
  <w:num w:numId="13">
    <w:abstractNumId w:val="2"/>
  </w:num>
  <w:num w:numId="14">
    <w:abstractNumId w:val="14"/>
  </w:num>
  <w:num w:numId="15">
    <w:abstractNumId w:val="8"/>
  </w:num>
  <w:num w:numId="16">
    <w:abstractNumId w:val="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0A597D"/>
    <w:rsid w:val="000D3676"/>
    <w:rsid w:val="002F58CA"/>
    <w:rsid w:val="00416D1C"/>
    <w:rsid w:val="00576B34"/>
    <w:rsid w:val="00584565"/>
    <w:rsid w:val="006C2204"/>
    <w:rsid w:val="00716404"/>
    <w:rsid w:val="007A5566"/>
    <w:rsid w:val="00AD0635"/>
    <w:rsid w:val="00B160CB"/>
    <w:rsid w:val="00B65E66"/>
    <w:rsid w:val="00B66E88"/>
    <w:rsid w:val="00CB1A19"/>
    <w:rsid w:val="00D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DefaultParagraphFont"/>
    <w:rsid w:val="00416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DefaultParagraphFont"/>
    <w:rsid w:val="0041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2016-03-31T15:16:00Z</dcterms:created>
  <dcterms:modified xsi:type="dcterms:W3CDTF">2016-03-31T15:16:00Z</dcterms:modified>
</cp:coreProperties>
</file>