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821895" w:rsidRPr="00CD7E69" w:rsidRDefault="00821895" w:rsidP="00821895">
      <w:pPr>
        <w:pStyle w:val="NoSpacing"/>
        <w:jc w:val="center"/>
        <w:rPr>
          <w:b/>
          <w:sz w:val="32"/>
          <w:szCs w:val="32"/>
          <w:lang w:val="pt-BR"/>
        </w:rPr>
      </w:pPr>
      <w:r w:rsidRPr="00CD7E69">
        <w:rPr>
          <w:b/>
          <w:bCs/>
          <w:sz w:val="32"/>
          <w:szCs w:val="32"/>
        </w:rPr>
        <w:t>EXECUTIVE</w:t>
      </w:r>
      <w:r w:rsidRPr="00CD7E69">
        <w:rPr>
          <w:b/>
          <w:bCs/>
          <w:spacing w:val="2"/>
          <w:sz w:val="32"/>
          <w:szCs w:val="32"/>
        </w:rPr>
        <w:t xml:space="preserve"> </w:t>
      </w:r>
      <w:r w:rsidRPr="00CD7E69">
        <w:rPr>
          <w:b/>
          <w:bCs/>
          <w:sz w:val="32"/>
          <w:szCs w:val="32"/>
        </w:rPr>
        <w:t>COM</w:t>
      </w:r>
      <w:r w:rsidRPr="00CD7E69">
        <w:rPr>
          <w:b/>
          <w:bCs/>
          <w:spacing w:val="1"/>
          <w:sz w:val="32"/>
          <w:szCs w:val="32"/>
        </w:rPr>
        <w:t>M</w:t>
      </w:r>
      <w:r w:rsidRPr="00CD7E69">
        <w:rPr>
          <w:b/>
          <w:bCs/>
          <w:spacing w:val="-3"/>
          <w:sz w:val="32"/>
          <w:szCs w:val="32"/>
        </w:rPr>
        <w:t>I</w:t>
      </w:r>
      <w:r w:rsidRPr="00CD7E69">
        <w:rPr>
          <w:b/>
          <w:bCs/>
          <w:sz w:val="32"/>
          <w:szCs w:val="32"/>
        </w:rPr>
        <w:t xml:space="preserve">TTEE </w:t>
      </w:r>
      <w:r w:rsidRPr="00CD7E69">
        <w:rPr>
          <w:b/>
          <w:bCs/>
          <w:spacing w:val="1"/>
          <w:sz w:val="32"/>
          <w:szCs w:val="32"/>
        </w:rPr>
        <w:t>M</w:t>
      </w:r>
      <w:r w:rsidRPr="00CD7E69">
        <w:rPr>
          <w:b/>
          <w:bCs/>
          <w:sz w:val="32"/>
          <w:szCs w:val="32"/>
        </w:rPr>
        <w:t>EET</w:t>
      </w:r>
      <w:r w:rsidRPr="00CD7E69">
        <w:rPr>
          <w:b/>
          <w:bCs/>
          <w:spacing w:val="-1"/>
          <w:sz w:val="32"/>
          <w:szCs w:val="32"/>
        </w:rPr>
        <w:t>I</w:t>
      </w:r>
      <w:r w:rsidRPr="00CD7E69">
        <w:rPr>
          <w:b/>
          <w:bCs/>
          <w:sz w:val="32"/>
          <w:szCs w:val="32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E33149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proofErr w:type="gramStart"/>
      <w:r>
        <w:rPr>
          <w:b/>
          <w:sz w:val="32"/>
        </w:rPr>
        <w:t>July 14, 2016</w:t>
      </w:r>
      <w:r w:rsidR="00584565">
        <w:rPr>
          <w:b/>
          <w:sz w:val="32"/>
        </w:rPr>
        <w:t xml:space="preserve"> at 7:00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6C2204" w:rsidRPr="00B160CB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B160CB">
        <w:rPr>
          <w:spacing w:val="-3"/>
          <w:sz w:val="24"/>
        </w:rPr>
        <w:t>Commission Roll Call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 xml:space="preserve">Approval of Minutes 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Expressions from Members of the Public Present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D92B26" w:rsidRPr="00D92B26" w:rsidRDefault="006C2204" w:rsidP="00D92B26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 w:rsidRPr="00D92B26">
        <w:rPr>
          <w:b/>
          <w:spacing w:val="-3"/>
          <w:sz w:val="24"/>
        </w:rPr>
        <w:t>Chairperson’s Report</w:t>
      </w:r>
    </w:p>
    <w:p w:rsidR="00E33149" w:rsidRPr="00E33149" w:rsidRDefault="00E33149" w:rsidP="00E3314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</w:rPr>
      </w:pPr>
      <w:bookmarkStart w:id="0" w:name="_GoBack"/>
      <w:r w:rsidRPr="00E33149">
        <w:rPr>
          <w:rFonts w:ascii="Arial" w:hAnsi="Arial" w:cs="Arial"/>
          <w:color w:val="000000"/>
        </w:rPr>
        <w:t>Commission Vacancies</w:t>
      </w:r>
    </w:p>
    <w:p w:rsidR="00E33149" w:rsidRPr="00E33149" w:rsidRDefault="00E33149" w:rsidP="00E3314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</w:rPr>
      </w:pPr>
      <w:r w:rsidRPr="00E33149">
        <w:rPr>
          <w:rFonts w:ascii="Arial" w:hAnsi="Arial" w:cs="Arial"/>
          <w:color w:val="000000"/>
        </w:rPr>
        <w:t>Committee Assignments</w:t>
      </w:r>
    </w:p>
    <w:p w:rsidR="00E33149" w:rsidRPr="00E33149" w:rsidRDefault="00E33149" w:rsidP="00E3314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</w:rPr>
      </w:pPr>
      <w:r w:rsidRPr="00E33149">
        <w:rPr>
          <w:rFonts w:ascii="Arial" w:hAnsi="Arial" w:cs="Arial"/>
          <w:color w:val="000000"/>
        </w:rPr>
        <w:t>Joint Sunset Committee Review</w:t>
      </w:r>
    </w:p>
    <w:p w:rsidR="00E33149" w:rsidRPr="00E33149" w:rsidRDefault="00E33149" w:rsidP="00E3314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</w:rPr>
      </w:pPr>
      <w:r w:rsidRPr="00E33149">
        <w:rPr>
          <w:rFonts w:ascii="Arial" w:hAnsi="Arial" w:cs="Arial"/>
          <w:color w:val="000000"/>
        </w:rPr>
        <w:t>Delaware Racial Justice Collaborative</w:t>
      </w:r>
    </w:p>
    <w:p w:rsidR="00E33149" w:rsidRPr="00E33149" w:rsidRDefault="00E33149" w:rsidP="00E3314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</w:rPr>
      </w:pPr>
      <w:r w:rsidRPr="00E33149">
        <w:rPr>
          <w:rFonts w:ascii="Arial" w:hAnsi="Arial" w:cs="Arial"/>
          <w:color w:val="000000"/>
        </w:rPr>
        <w:t>Sub Committee Updates</w:t>
      </w:r>
      <w:bookmarkEnd w:id="0"/>
    </w:p>
    <w:p w:rsidR="006C2204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Director’s Report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Committee Reports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Public Awareness Committee</w:t>
      </w:r>
      <w:r>
        <w:rPr>
          <w:spacing w:val="-3"/>
          <w:sz w:val="24"/>
        </w:rPr>
        <w:t xml:space="preserve"> 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L</w:t>
      </w:r>
      <w:r w:rsidR="007641D7">
        <w:rPr>
          <w:spacing w:val="-3"/>
          <w:sz w:val="24"/>
        </w:rPr>
        <w:t xml:space="preserve">egislative Committee </w:t>
      </w:r>
    </w:p>
    <w:p w:rsidR="007641D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7641D7">
        <w:rPr>
          <w:spacing w:val="-3"/>
          <w:sz w:val="24"/>
        </w:rPr>
        <w:t xml:space="preserve">Community Response Committee </w:t>
      </w:r>
    </w:p>
    <w:p w:rsidR="00D65CE9" w:rsidRPr="007641D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7641D7">
        <w:rPr>
          <w:spacing w:val="-3"/>
          <w:sz w:val="24"/>
        </w:rPr>
        <w:t xml:space="preserve">Governor’s Council on Equal Employment Opportunity Committee 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Old Business </w:t>
      </w:r>
    </w:p>
    <w:p w:rsidR="006C2204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New Business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2E71DC" w:rsidRPr="00584565" w:rsidRDefault="006C2204" w:rsidP="00D92B26">
      <w:pPr>
        <w:tabs>
          <w:tab w:val="left" w:pos="0"/>
          <w:tab w:val="left" w:pos="1440"/>
        </w:tabs>
        <w:suppressAutoHyphens/>
        <w:ind w:left="1440" w:hanging="1440"/>
        <w:jc w:val="both"/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Adjournment</w:t>
      </w:r>
    </w:p>
    <w:sectPr w:rsidR="002E71DC" w:rsidRPr="0058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171528D"/>
    <w:multiLevelType w:val="hybridMultilevel"/>
    <w:tmpl w:val="51E4F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3C769A"/>
    <w:multiLevelType w:val="hybridMultilevel"/>
    <w:tmpl w:val="8962E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9CA5BDA"/>
    <w:multiLevelType w:val="hybridMultilevel"/>
    <w:tmpl w:val="079A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3"/>
    </w:lvlOverride>
  </w:num>
  <w:num w:numId="3">
    <w:abstractNumId w:val="4"/>
  </w:num>
  <w:num w:numId="4">
    <w:abstractNumId w:val="7"/>
  </w:num>
  <w:num w:numId="5">
    <w:abstractNumId w:val="0"/>
    <w:lvlOverride w:ilvl="0">
      <w:startOverride w:val="8"/>
    </w:lvlOverride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5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170A48"/>
    <w:rsid w:val="001E214D"/>
    <w:rsid w:val="002F58CA"/>
    <w:rsid w:val="00576B34"/>
    <w:rsid w:val="00584565"/>
    <w:rsid w:val="0060622B"/>
    <w:rsid w:val="006530B4"/>
    <w:rsid w:val="006C2204"/>
    <w:rsid w:val="007641D7"/>
    <w:rsid w:val="00821895"/>
    <w:rsid w:val="00840225"/>
    <w:rsid w:val="00843FAB"/>
    <w:rsid w:val="00892686"/>
    <w:rsid w:val="00952245"/>
    <w:rsid w:val="009D6204"/>
    <w:rsid w:val="00AD0635"/>
    <w:rsid w:val="00B016EA"/>
    <w:rsid w:val="00B160CB"/>
    <w:rsid w:val="00D65CE9"/>
    <w:rsid w:val="00D92B26"/>
    <w:rsid w:val="00DC5D61"/>
    <w:rsid w:val="00E33149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8218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33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8218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3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2016-07-05T12:25:00Z</dcterms:created>
  <dcterms:modified xsi:type="dcterms:W3CDTF">2016-07-05T12:25:00Z</dcterms:modified>
</cp:coreProperties>
</file>