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78" w:rsidRDefault="003C4978" w:rsidP="003C497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VRAC </w:t>
      </w:r>
      <w:r w:rsidRPr="003C4978">
        <w:rPr>
          <w:b/>
          <w:sz w:val="36"/>
          <w:u w:val="single"/>
        </w:rPr>
        <w:t>MEETING AGENDA</w:t>
      </w:r>
    </w:p>
    <w:p w:rsidR="003C4978" w:rsidRDefault="005D4979" w:rsidP="005D4979">
      <w:pPr>
        <w:jc w:val="center"/>
        <w:rPr>
          <w:b/>
          <w:sz w:val="36"/>
          <w:u w:val="single"/>
        </w:rPr>
      </w:pPr>
      <w:r w:rsidRPr="005D4979">
        <w:rPr>
          <w:b/>
          <w:sz w:val="36"/>
          <w:u w:val="single"/>
        </w:rPr>
        <w:t>October 10, 2016</w:t>
      </w:r>
    </w:p>
    <w:p w:rsidR="005D4979" w:rsidRPr="005D4979" w:rsidRDefault="005D4979" w:rsidP="005D4979">
      <w:pPr>
        <w:jc w:val="center"/>
        <w:rPr>
          <w:b/>
          <w:sz w:val="36"/>
          <w:u w:val="single"/>
        </w:rPr>
      </w:pPr>
    </w:p>
    <w:p w:rsidR="003C4978" w:rsidRPr="003C4978" w:rsidRDefault="003C4978" w:rsidP="003C4978">
      <w:pPr>
        <w:rPr>
          <w:sz w:val="36"/>
        </w:rPr>
      </w:pPr>
      <w:r w:rsidRPr="003C4978">
        <w:rPr>
          <w:sz w:val="36"/>
        </w:rPr>
        <w:t>I.</w:t>
      </w:r>
      <w:r w:rsidRPr="003C4978">
        <w:rPr>
          <w:sz w:val="36"/>
        </w:rPr>
        <w:tab/>
        <w:t>CALL TO ORDER – CHAIRPERSON</w:t>
      </w:r>
    </w:p>
    <w:p w:rsidR="003C4978" w:rsidRPr="003C4978" w:rsidRDefault="003C4978" w:rsidP="003C4978">
      <w:pPr>
        <w:rPr>
          <w:sz w:val="36"/>
        </w:rPr>
      </w:pPr>
      <w:r w:rsidRPr="003C4978">
        <w:rPr>
          <w:sz w:val="36"/>
        </w:rPr>
        <w:t>II.</w:t>
      </w:r>
      <w:r w:rsidRPr="003C4978">
        <w:rPr>
          <w:sz w:val="36"/>
        </w:rPr>
        <w:tab/>
        <w:t xml:space="preserve">ROLL CALL </w:t>
      </w:r>
    </w:p>
    <w:p w:rsidR="003C4978" w:rsidRPr="003C4978" w:rsidRDefault="003C4978" w:rsidP="003C4978">
      <w:pPr>
        <w:rPr>
          <w:sz w:val="36"/>
        </w:rPr>
      </w:pPr>
      <w:r w:rsidRPr="003C4978">
        <w:rPr>
          <w:sz w:val="36"/>
        </w:rPr>
        <w:t>III.</w:t>
      </w:r>
      <w:r w:rsidRPr="003C4978">
        <w:rPr>
          <w:sz w:val="36"/>
        </w:rPr>
        <w:tab/>
        <w:t xml:space="preserve"> MINUTES OF THE PREVIOUS VRAC MEETING </w:t>
      </w:r>
    </w:p>
    <w:p w:rsidR="003C4978" w:rsidRPr="003C4978" w:rsidRDefault="003C4978" w:rsidP="003C4978">
      <w:pPr>
        <w:rPr>
          <w:sz w:val="36"/>
        </w:rPr>
      </w:pPr>
      <w:r w:rsidRPr="003C4978">
        <w:rPr>
          <w:sz w:val="36"/>
        </w:rPr>
        <w:t>IV.</w:t>
      </w:r>
      <w:r w:rsidRPr="003C4978">
        <w:rPr>
          <w:sz w:val="36"/>
        </w:rPr>
        <w:tab/>
        <w:t>OLD BUSINESS</w:t>
      </w:r>
    </w:p>
    <w:p w:rsidR="003C4978" w:rsidRPr="003C4978" w:rsidRDefault="003C4978" w:rsidP="003C4978">
      <w:pPr>
        <w:rPr>
          <w:sz w:val="36"/>
        </w:rPr>
      </w:pPr>
      <w:r w:rsidRPr="003C4978">
        <w:rPr>
          <w:sz w:val="36"/>
        </w:rPr>
        <w:t xml:space="preserve">V. </w:t>
      </w:r>
      <w:r w:rsidRPr="003C4978">
        <w:rPr>
          <w:sz w:val="36"/>
        </w:rPr>
        <w:tab/>
        <w:t xml:space="preserve">SPECIAL BUSINESS </w:t>
      </w:r>
    </w:p>
    <w:p w:rsidR="003C4978" w:rsidRPr="003C4978" w:rsidRDefault="003C4978" w:rsidP="003C4978">
      <w:pPr>
        <w:rPr>
          <w:sz w:val="36"/>
        </w:rPr>
      </w:pPr>
      <w:r w:rsidRPr="003C4978">
        <w:rPr>
          <w:sz w:val="36"/>
        </w:rPr>
        <w:t xml:space="preserve">VI.  </w:t>
      </w:r>
      <w:r w:rsidRPr="003C4978">
        <w:rPr>
          <w:sz w:val="36"/>
        </w:rPr>
        <w:tab/>
        <w:t>DVI</w:t>
      </w:r>
    </w:p>
    <w:p w:rsidR="003C4978" w:rsidRPr="003C4978" w:rsidRDefault="003C4978" w:rsidP="003C4978">
      <w:pPr>
        <w:rPr>
          <w:sz w:val="36"/>
        </w:rPr>
      </w:pPr>
      <w:r w:rsidRPr="003C4978">
        <w:rPr>
          <w:sz w:val="36"/>
        </w:rPr>
        <w:t xml:space="preserve">     </w:t>
      </w:r>
      <w:r w:rsidRPr="003C4978">
        <w:rPr>
          <w:sz w:val="36"/>
        </w:rPr>
        <w:tab/>
        <w:t>DVI VR Admi</w:t>
      </w:r>
      <w:bookmarkStart w:id="0" w:name="_GoBack"/>
      <w:bookmarkEnd w:id="0"/>
      <w:r w:rsidRPr="003C4978">
        <w:rPr>
          <w:sz w:val="36"/>
        </w:rPr>
        <w:t>nistrator Report</w:t>
      </w:r>
    </w:p>
    <w:p w:rsidR="003C4978" w:rsidRPr="003C4978" w:rsidRDefault="003C4978" w:rsidP="003C4978">
      <w:pPr>
        <w:rPr>
          <w:sz w:val="36"/>
        </w:rPr>
      </w:pPr>
      <w:r w:rsidRPr="003C4978">
        <w:rPr>
          <w:sz w:val="36"/>
        </w:rPr>
        <w:t xml:space="preserve">     </w:t>
      </w:r>
      <w:r w:rsidRPr="003C4978">
        <w:rPr>
          <w:sz w:val="36"/>
        </w:rPr>
        <w:tab/>
        <w:t>DVI Director’s Report</w:t>
      </w:r>
    </w:p>
    <w:p w:rsidR="003C4978" w:rsidRPr="003C4978" w:rsidRDefault="003C4978" w:rsidP="003C4978">
      <w:pPr>
        <w:rPr>
          <w:sz w:val="36"/>
        </w:rPr>
      </w:pPr>
      <w:r w:rsidRPr="003C4978">
        <w:rPr>
          <w:sz w:val="36"/>
        </w:rPr>
        <w:t xml:space="preserve">VII. </w:t>
      </w:r>
      <w:r w:rsidRPr="003C4978">
        <w:rPr>
          <w:sz w:val="36"/>
        </w:rPr>
        <w:tab/>
        <w:t>ANNOUNCEMENTS/PUBLIC COMMENTS</w:t>
      </w:r>
    </w:p>
    <w:p w:rsidR="003C4978" w:rsidRPr="003C4978" w:rsidRDefault="003C4978" w:rsidP="003C4978">
      <w:pPr>
        <w:rPr>
          <w:sz w:val="36"/>
        </w:rPr>
      </w:pPr>
      <w:r w:rsidRPr="003C4978">
        <w:rPr>
          <w:sz w:val="36"/>
        </w:rPr>
        <w:t xml:space="preserve">VIII. </w:t>
      </w:r>
      <w:r w:rsidRPr="003C4978">
        <w:rPr>
          <w:sz w:val="36"/>
        </w:rPr>
        <w:tab/>
        <w:t>ADJOURNMENT</w:t>
      </w:r>
    </w:p>
    <w:p w:rsidR="003D5B5A" w:rsidRDefault="003D5B5A"/>
    <w:sectPr w:rsidR="003D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78"/>
    <w:rsid w:val="003C4978"/>
    <w:rsid w:val="003D5B5A"/>
    <w:rsid w:val="005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53FEE-750C-4F10-88B3-99C6C254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DHSS</dc:creator>
  <cp:lastModifiedBy>Mangini, Amber (DHSS)</cp:lastModifiedBy>
  <cp:revision>2</cp:revision>
  <dcterms:created xsi:type="dcterms:W3CDTF">2016-10-10T11:50:00Z</dcterms:created>
  <dcterms:modified xsi:type="dcterms:W3CDTF">2016-10-10T11:50:00Z</dcterms:modified>
</cp:coreProperties>
</file>