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BDF02" w14:textId="32591735" w:rsidR="00F15CFE" w:rsidRDefault="00F15CFE" w:rsidP="0087382A">
      <w:pPr>
        <w:rPr>
          <w:rFonts w:asciiTheme="majorHAnsi" w:hAnsiTheme="majorHAnsi"/>
          <w:b/>
          <w:sz w:val="28"/>
          <w:szCs w:val="28"/>
        </w:rPr>
      </w:pPr>
    </w:p>
    <w:p w14:paraId="20ABD264" w14:textId="77777777" w:rsidR="00673C08" w:rsidRDefault="00673C08" w:rsidP="00E1006C">
      <w:pPr>
        <w:jc w:val="center"/>
        <w:rPr>
          <w:rFonts w:asciiTheme="majorHAnsi" w:hAnsiTheme="majorHAnsi"/>
          <w:b/>
          <w:sz w:val="28"/>
          <w:szCs w:val="28"/>
        </w:rPr>
      </w:pPr>
      <w:r w:rsidRPr="00900644">
        <w:rPr>
          <w:rFonts w:asciiTheme="majorHAnsi" w:hAnsiTheme="majorHAnsi"/>
          <w:b/>
          <w:sz w:val="28"/>
          <w:szCs w:val="28"/>
        </w:rPr>
        <w:t>Open Data Council</w:t>
      </w:r>
    </w:p>
    <w:p w14:paraId="1C0497AA" w14:textId="5FAD3272" w:rsidR="00900644" w:rsidRDefault="00900644" w:rsidP="00E1006C">
      <w:pPr>
        <w:jc w:val="center"/>
        <w:rPr>
          <w:rFonts w:asciiTheme="majorHAnsi" w:hAnsiTheme="majorHAnsi"/>
          <w:b/>
          <w:sz w:val="28"/>
          <w:szCs w:val="28"/>
        </w:rPr>
      </w:pPr>
      <w:r>
        <w:rPr>
          <w:rFonts w:asciiTheme="majorHAnsi" w:hAnsiTheme="majorHAnsi"/>
          <w:b/>
          <w:sz w:val="28"/>
          <w:szCs w:val="28"/>
        </w:rPr>
        <w:t xml:space="preserve">Established by </w:t>
      </w:r>
      <w:hyperlink r:id="rId7" w:history="1">
        <w:r w:rsidRPr="00900644">
          <w:rPr>
            <w:rStyle w:val="Hyperlink"/>
            <w:rFonts w:asciiTheme="majorHAnsi" w:hAnsiTheme="majorHAnsi"/>
            <w:b/>
            <w:sz w:val="28"/>
            <w:szCs w:val="28"/>
          </w:rPr>
          <w:t>Executive Order 57</w:t>
        </w:r>
      </w:hyperlink>
    </w:p>
    <w:p w14:paraId="7AB31500" w14:textId="77777777" w:rsidR="00673C08" w:rsidRPr="00900644" w:rsidRDefault="00673C08" w:rsidP="00900644">
      <w:pPr>
        <w:rPr>
          <w:rFonts w:asciiTheme="majorHAnsi" w:hAnsiTheme="majorHAnsi"/>
          <w:b/>
          <w:sz w:val="28"/>
          <w:szCs w:val="28"/>
        </w:rPr>
      </w:pPr>
    </w:p>
    <w:p w14:paraId="40CB4170" w14:textId="77777777" w:rsidR="00092A2F" w:rsidRDefault="00673C08" w:rsidP="00092A2F">
      <w:pPr>
        <w:jc w:val="center"/>
        <w:rPr>
          <w:rFonts w:asciiTheme="majorHAnsi" w:hAnsiTheme="majorHAnsi"/>
          <w:b/>
          <w:sz w:val="28"/>
          <w:szCs w:val="28"/>
        </w:rPr>
      </w:pPr>
      <w:r w:rsidRPr="00900644">
        <w:rPr>
          <w:rFonts w:asciiTheme="majorHAnsi" w:hAnsiTheme="majorHAnsi"/>
          <w:b/>
          <w:sz w:val="28"/>
          <w:szCs w:val="28"/>
        </w:rPr>
        <w:t>Meeting Agenda</w:t>
      </w:r>
    </w:p>
    <w:p w14:paraId="140BEEB7" w14:textId="49E29FF0" w:rsidR="00673C08" w:rsidRPr="00900644" w:rsidRDefault="00673C08" w:rsidP="00092A2F">
      <w:pPr>
        <w:jc w:val="center"/>
        <w:rPr>
          <w:rFonts w:asciiTheme="majorHAnsi" w:hAnsiTheme="majorHAnsi"/>
          <w:b/>
          <w:sz w:val="28"/>
          <w:szCs w:val="28"/>
        </w:rPr>
      </w:pPr>
      <w:r w:rsidRPr="00900644">
        <w:rPr>
          <w:rFonts w:asciiTheme="majorHAnsi" w:hAnsiTheme="majorHAnsi"/>
          <w:b/>
          <w:sz w:val="28"/>
          <w:szCs w:val="28"/>
        </w:rPr>
        <w:t>February 29, 2016</w:t>
      </w:r>
    </w:p>
    <w:p w14:paraId="28D1AFF5" w14:textId="77777777" w:rsidR="00673C08" w:rsidRPr="00900644" w:rsidRDefault="00673C08" w:rsidP="00E1006C">
      <w:pPr>
        <w:jc w:val="center"/>
        <w:rPr>
          <w:rFonts w:asciiTheme="majorHAnsi" w:hAnsiTheme="majorHAnsi"/>
          <w:b/>
          <w:sz w:val="28"/>
          <w:szCs w:val="28"/>
        </w:rPr>
      </w:pPr>
      <w:r w:rsidRPr="00900644">
        <w:rPr>
          <w:rFonts w:asciiTheme="majorHAnsi" w:hAnsiTheme="majorHAnsi"/>
          <w:b/>
          <w:sz w:val="28"/>
          <w:szCs w:val="28"/>
        </w:rPr>
        <w:t>1pm-2</w:t>
      </w:r>
      <w:proofErr w:type="gramStart"/>
      <w:r w:rsidRPr="00900644">
        <w:rPr>
          <w:rFonts w:asciiTheme="majorHAnsi" w:hAnsiTheme="majorHAnsi"/>
          <w:b/>
          <w:sz w:val="28"/>
          <w:szCs w:val="28"/>
        </w:rPr>
        <w:t>:30pm</w:t>
      </w:r>
      <w:proofErr w:type="gramEnd"/>
    </w:p>
    <w:p w14:paraId="0F581CCE" w14:textId="77777777" w:rsidR="00673C08" w:rsidRPr="00E1006C" w:rsidRDefault="00673C08" w:rsidP="00E1006C">
      <w:pPr>
        <w:jc w:val="center"/>
        <w:rPr>
          <w:rFonts w:asciiTheme="majorHAnsi" w:hAnsiTheme="majorHAnsi"/>
          <w:sz w:val="28"/>
          <w:szCs w:val="28"/>
        </w:rPr>
      </w:pPr>
    </w:p>
    <w:p w14:paraId="4255B34C" w14:textId="77777777" w:rsidR="00673C08" w:rsidRPr="00092A2F" w:rsidRDefault="00673C08" w:rsidP="00E1006C">
      <w:pPr>
        <w:jc w:val="center"/>
        <w:rPr>
          <w:rFonts w:asciiTheme="majorHAnsi" w:hAnsiTheme="majorHAnsi"/>
        </w:rPr>
      </w:pPr>
      <w:r w:rsidRPr="00092A2F">
        <w:rPr>
          <w:rFonts w:asciiTheme="majorHAnsi" w:hAnsiTheme="majorHAnsi"/>
        </w:rPr>
        <w:t>Delaware Technology and Information Office</w:t>
      </w:r>
    </w:p>
    <w:p w14:paraId="6CCC47BE" w14:textId="77777777" w:rsidR="00673C08" w:rsidRPr="00092A2F" w:rsidRDefault="00673C08" w:rsidP="00E1006C">
      <w:pPr>
        <w:jc w:val="center"/>
        <w:rPr>
          <w:rFonts w:asciiTheme="majorHAnsi" w:hAnsiTheme="majorHAnsi"/>
        </w:rPr>
      </w:pPr>
      <w:r w:rsidRPr="00092A2F">
        <w:rPr>
          <w:rFonts w:asciiTheme="majorHAnsi" w:hAnsiTheme="majorHAnsi"/>
        </w:rPr>
        <w:t>801 Silver Lake Blvd</w:t>
      </w:r>
    </w:p>
    <w:p w14:paraId="73E93BC2" w14:textId="77777777" w:rsidR="00673C08" w:rsidRPr="00092A2F" w:rsidRDefault="00673C08" w:rsidP="00E1006C">
      <w:pPr>
        <w:jc w:val="center"/>
        <w:rPr>
          <w:rFonts w:asciiTheme="majorHAnsi" w:hAnsiTheme="majorHAnsi"/>
        </w:rPr>
      </w:pPr>
      <w:r w:rsidRPr="00092A2F">
        <w:rPr>
          <w:rFonts w:asciiTheme="majorHAnsi" w:hAnsiTheme="majorHAnsi"/>
        </w:rPr>
        <w:t>Conference Room A and B</w:t>
      </w:r>
    </w:p>
    <w:p w14:paraId="6B90F295" w14:textId="2D7529FA" w:rsidR="00673C08" w:rsidRPr="00092A2F" w:rsidRDefault="00673C08" w:rsidP="00092A2F">
      <w:pPr>
        <w:jc w:val="center"/>
        <w:rPr>
          <w:rFonts w:asciiTheme="majorHAnsi" w:hAnsiTheme="majorHAnsi"/>
        </w:rPr>
      </w:pPr>
      <w:r w:rsidRPr="00092A2F">
        <w:rPr>
          <w:rFonts w:asciiTheme="majorHAnsi" w:hAnsiTheme="majorHAnsi"/>
        </w:rPr>
        <w:t>Dover Delaware 19901</w:t>
      </w:r>
    </w:p>
    <w:p w14:paraId="32B72D79" w14:textId="77777777" w:rsidR="00E1006C" w:rsidRPr="00E1006C" w:rsidRDefault="00E1006C" w:rsidP="00E1006C">
      <w:pPr>
        <w:spacing w:before="100" w:beforeAutospacing="1" w:after="100" w:afterAutospacing="1"/>
        <w:ind w:left="720" w:hanging="360"/>
        <w:rPr>
          <w:rFonts w:asciiTheme="majorHAnsi" w:hAnsiTheme="majorHAnsi" w:cs="Times New Roman"/>
          <w:sz w:val="28"/>
          <w:szCs w:val="28"/>
        </w:rPr>
      </w:pPr>
      <w:r w:rsidRPr="00E1006C">
        <w:rPr>
          <w:rFonts w:asciiTheme="majorHAnsi" w:hAnsiTheme="majorHAnsi" w:cs="Times New Roman"/>
          <w:sz w:val="28"/>
          <w:szCs w:val="28"/>
        </w:rPr>
        <w:t>—  Introductions &amp; Welcome</w:t>
      </w:r>
    </w:p>
    <w:p w14:paraId="385851CD" w14:textId="77777777" w:rsidR="00E1006C" w:rsidRPr="00E1006C" w:rsidRDefault="00E1006C" w:rsidP="00E1006C">
      <w:pPr>
        <w:spacing w:before="100" w:beforeAutospacing="1" w:after="100" w:afterAutospacing="1"/>
        <w:ind w:left="720" w:hanging="360"/>
        <w:rPr>
          <w:rFonts w:asciiTheme="majorHAnsi" w:hAnsiTheme="majorHAnsi" w:cs="Times New Roman"/>
          <w:sz w:val="28"/>
          <w:szCs w:val="28"/>
        </w:rPr>
      </w:pPr>
      <w:r w:rsidRPr="00E1006C">
        <w:rPr>
          <w:rFonts w:asciiTheme="majorHAnsi" w:hAnsiTheme="majorHAnsi" w:cs="Times New Roman"/>
          <w:sz w:val="28"/>
          <w:szCs w:val="28"/>
        </w:rPr>
        <w:t>—  Vision</w:t>
      </w:r>
    </w:p>
    <w:p w14:paraId="2F46ECF5" w14:textId="77777777" w:rsidR="00E1006C" w:rsidRPr="00E1006C" w:rsidRDefault="00E1006C" w:rsidP="00E1006C">
      <w:pPr>
        <w:spacing w:before="100" w:beforeAutospacing="1" w:after="100" w:afterAutospacing="1"/>
        <w:ind w:left="720" w:hanging="360"/>
        <w:rPr>
          <w:rFonts w:asciiTheme="majorHAnsi" w:hAnsiTheme="majorHAnsi" w:cs="Times New Roman"/>
          <w:sz w:val="28"/>
          <w:szCs w:val="28"/>
        </w:rPr>
      </w:pPr>
      <w:r w:rsidRPr="00E1006C">
        <w:rPr>
          <w:rFonts w:asciiTheme="majorHAnsi" w:hAnsiTheme="majorHAnsi" w:cs="Times New Roman"/>
          <w:sz w:val="28"/>
          <w:szCs w:val="28"/>
        </w:rPr>
        <w:t>—  What is Open Data?</w:t>
      </w:r>
    </w:p>
    <w:p w14:paraId="4EFD316B" w14:textId="77777777" w:rsidR="00E1006C" w:rsidRPr="00E1006C" w:rsidRDefault="00E1006C" w:rsidP="00E1006C">
      <w:pPr>
        <w:spacing w:before="100" w:beforeAutospacing="1" w:after="100" w:afterAutospacing="1"/>
        <w:ind w:left="720" w:hanging="360"/>
        <w:rPr>
          <w:rFonts w:asciiTheme="majorHAnsi" w:hAnsiTheme="majorHAnsi" w:cs="Times New Roman"/>
          <w:sz w:val="28"/>
          <w:szCs w:val="28"/>
        </w:rPr>
      </w:pPr>
      <w:r w:rsidRPr="00E1006C">
        <w:rPr>
          <w:rFonts w:asciiTheme="majorHAnsi" w:hAnsiTheme="majorHAnsi" w:cs="Times New Roman"/>
          <w:sz w:val="28"/>
          <w:szCs w:val="28"/>
        </w:rPr>
        <w:t>—  Why Open Data?</w:t>
      </w:r>
      <w:bookmarkStart w:id="0" w:name="_GoBack"/>
      <w:bookmarkEnd w:id="0"/>
    </w:p>
    <w:p w14:paraId="625DBB79" w14:textId="77777777" w:rsidR="00E1006C" w:rsidRPr="00E1006C" w:rsidRDefault="00E1006C" w:rsidP="00E1006C">
      <w:pPr>
        <w:spacing w:before="100" w:beforeAutospacing="1" w:after="100" w:afterAutospacing="1"/>
        <w:ind w:left="720" w:hanging="360"/>
        <w:rPr>
          <w:rFonts w:asciiTheme="majorHAnsi" w:hAnsiTheme="majorHAnsi" w:cs="Times New Roman"/>
          <w:sz w:val="28"/>
          <w:szCs w:val="28"/>
        </w:rPr>
      </w:pPr>
      <w:r w:rsidRPr="00E1006C">
        <w:rPr>
          <w:rFonts w:asciiTheme="majorHAnsi" w:hAnsiTheme="majorHAnsi" w:cs="Times New Roman"/>
          <w:sz w:val="28"/>
          <w:szCs w:val="28"/>
        </w:rPr>
        <w:t>—  Demo</w:t>
      </w:r>
    </w:p>
    <w:p w14:paraId="40EDF67C" w14:textId="77777777" w:rsidR="00E1006C" w:rsidRPr="00E1006C" w:rsidRDefault="00E1006C" w:rsidP="00E1006C">
      <w:pPr>
        <w:spacing w:before="100" w:beforeAutospacing="1" w:after="100" w:afterAutospacing="1"/>
        <w:ind w:left="720" w:hanging="360"/>
        <w:rPr>
          <w:rFonts w:asciiTheme="majorHAnsi" w:hAnsiTheme="majorHAnsi" w:cs="Times New Roman"/>
          <w:sz w:val="28"/>
          <w:szCs w:val="28"/>
        </w:rPr>
      </w:pPr>
      <w:r w:rsidRPr="00E1006C">
        <w:rPr>
          <w:rFonts w:asciiTheme="majorHAnsi" w:hAnsiTheme="majorHAnsi" w:cs="Times New Roman"/>
          <w:sz w:val="28"/>
          <w:szCs w:val="28"/>
        </w:rPr>
        <w:t>—  Executive Order 57</w:t>
      </w:r>
    </w:p>
    <w:p w14:paraId="0415D19C" w14:textId="77777777" w:rsidR="00E1006C" w:rsidRPr="00E1006C" w:rsidRDefault="00E1006C" w:rsidP="00E1006C">
      <w:pPr>
        <w:spacing w:before="100" w:beforeAutospacing="1" w:after="100" w:afterAutospacing="1"/>
        <w:ind w:left="720" w:hanging="360"/>
        <w:rPr>
          <w:rFonts w:asciiTheme="majorHAnsi" w:hAnsiTheme="majorHAnsi" w:cs="Times New Roman"/>
          <w:sz w:val="28"/>
          <w:szCs w:val="28"/>
        </w:rPr>
      </w:pPr>
      <w:r w:rsidRPr="00E1006C">
        <w:rPr>
          <w:rFonts w:asciiTheme="majorHAnsi" w:hAnsiTheme="majorHAnsi" w:cs="Times New Roman"/>
          <w:sz w:val="28"/>
          <w:szCs w:val="28"/>
        </w:rPr>
        <w:t>—  Site Design Alternatives</w:t>
      </w:r>
    </w:p>
    <w:p w14:paraId="541709FD" w14:textId="77777777" w:rsidR="00E1006C" w:rsidRPr="00E1006C" w:rsidRDefault="00E1006C" w:rsidP="00E1006C">
      <w:pPr>
        <w:spacing w:before="100" w:beforeAutospacing="1" w:after="100" w:afterAutospacing="1"/>
        <w:ind w:left="720" w:hanging="360"/>
        <w:rPr>
          <w:rFonts w:asciiTheme="majorHAnsi" w:hAnsiTheme="majorHAnsi" w:cs="Times New Roman"/>
          <w:sz w:val="28"/>
          <w:szCs w:val="28"/>
        </w:rPr>
      </w:pPr>
      <w:r w:rsidRPr="00E1006C">
        <w:rPr>
          <w:rFonts w:asciiTheme="majorHAnsi" w:hAnsiTheme="majorHAnsi" w:cs="Times New Roman"/>
          <w:sz w:val="28"/>
          <w:szCs w:val="28"/>
        </w:rPr>
        <w:t>—  Data Governance Council</w:t>
      </w:r>
    </w:p>
    <w:p w14:paraId="12E71138" w14:textId="77777777" w:rsidR="00E1006C" w:rsidRPr="00E1006C" w:rsidRDefault="00E1006C" w:rsidP="00E1006C">
      <w:pPr>
        <w:spacing w:before="100" w:beforeAutospacing="1" w:after="100" w:afterAutospacing="1"/>
        <w:ind w:left="720" w:hanging="360"/>
        <w:rPr>
          <w:rFonts w:asciiTheme="majorHAnsi" w:hAnsiTheme="majorHAnsi" w:cs="Times New Roman"/>
          <w:sz w:val="28"/>
          <w:szCs w:val="28"/>
        </w:rPr>
      </w:pPr>
      <w:r w:rsidRPr="00E1006C">
        <w:rPr>
          <w:rFonts w:asciiTheme="majorHAnsi" w:hAnsiTheme="majorHAnsi" w:cs="Times New Roman"/>
          <w:sz w:val="28"/>
          <w:szCs w:val="28"/>
        </w:rPr>
        <w:t>—  Next Steps</w:t>
      </w:r>
    </w:p>
    <w:p w14:paraId="458C50CF" w14:textId="77777777" w:rsidR="00E1006C" w:rsidRPr="00E1006C" w:rsidRDefault="00E1006C" w:rsidP="00E1006C">
      <w:pPr>
        <w:spacing w:before="100" w:beforeAutospacing="1" w:after="100" w:afterAutospacing="1"/>
        <w:ind w:left="720" w:hanging="360"/>
        <w:rPr>
          <w:rFonts w:asciiTheme="majorHAnsi" w:hAnsiTheme="majorHAnsi" w:cs="Times New Roman"/>
          <w:sz w:val="28"/>
          <w:szCs w:val="28"/>
        </w:rPr>
      </w:pPr>
      <w:r w:rsidRPr="00E1006C">
        <w:rPr>
          <w:rFonts w:asciiTheme="majorHAnsi" w:hAnsiTheme="majorHAnsi" w:cs="Times New Roman"/>
          <w:sz w:val="28"/>
          <w:szCs w:val="28"/>
        </w:rPr>
        <w:t>—  Public Comment</w:t>
      </w:r>
    </w:p>
    <w:p w14:paraId="3304E945" w14:textId="77777777" w:rsidR="00673C08" w:rsidRPr="00E1006C" w:rsidRDefault="00673C08">
      <w:pPr>
        <w:rPr>
          <w:rFonts w:asciiTheme="majorHAnsi" w:hAnsiTheme="majorHAnsi"/>
          <w:sz w:val="28"/>
          <w:szCs w:val="28"/>
        </w:rPr>
      </w:pPr>
    </w:p>
    <w:p w14:paraId="5E75CE43" w14:textId="77777777" w:rsidR="00673C08" w:rsidRPr="00E1006C" w:rsidRDefault="00673C08">
      <w:pPr>
        <w:rPr>
          <w:rFonts w:asciiTheme="majorHAnsi" w:hAnsiTheme="majorHAnsi"/>
          <w:sz w:val="28"/>
          <w:szCs w:val="28"/>
        </w:rPr>
      </w:pPr>
    </w:p>
    <w:p w14:paraId="6876C424" w14:textId="77777777" w:rsidR="00673C08" w:rsidRPr="00E1006C" w:rsidRDefault="00673C08">
      <w:pPr>
        <w:rPr>
          <w:rFonts w:asciiTheme="majorHAnsi" w:hAnsiTheme="majorHAnsi"/>
          <w:sz w:val="28"/>
          <w:szCs w:val="28"/>
        </w:rPr>
      </w:pPr>
    </w:p>
    <w:sectPr w:rsidR="00673C08" w:rsidRPr="00E1006C" w:rsidSect="00655574">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4DC26" w14:textId="77777777" w:rsidR="00E1006C" w:rsidRDefault="00E1006C" w:rsidP="00E1006C">
      <w:r>
        <w:separator/>
      </w:r>
    </w:p>
  </w:endnote>
  <w:endnote w:type="continuationSeparator" w:id="0">
    <w:p w14:paraId="03467BF5" w14:textId="77777777" w:rsidR="00E1006C" w:rsidRDefault="00E1006C" w:rsidP="00E1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F972F" w14:textId="77777777" w:rsidR="00E1006C" w:rsidRDefault="00E1006C" w:rsidP="00E1006C">
      <w:r>
        <w:separator/>
      </w:r>
    </w:p>
  </w:footnote>
  <w:footnote w:type="continuationSeparator" w:id="0">
    <w:p w14:paraId="74827977" w14:textId="77777777" w:rsidR="00E1006C" w:rsidRDefault="00E1006C" w:rsidP="00E100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4DC85F" w14:textId="77777777" w:rsidR="00E1006C" w:rsidRDefault="00E1006C">
    <w:pPr>
      <w:pStyle w:val="Header"/>
    </w:pPr>
    <w:r>
      <w:rPr>
        <w:noProof/>
      </w:rPr>
      <w:pict w14:anchorId="716482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5D3D7F" w14:textId="2540248A" w:rsidR="00E1006C" w:rsidRDefault="00092A2F" w:rsidP="00092A2F">
    <w:pPr>
      <w:pStyle w:val="Header"/>
      <w:jc w:val="center"/>
    </w:pPr>
    <w:r>
      <w:rPr>
        <w:noProof/>
      </w:rPr>
      <w:drawing>
        <wp:inline distT="0" distB="0" distL="0" distR="0" wp14:anchorId="28C693BB" wp14:editId="0D767EAB">
          <wp:extent cx="1378231" cy="1378160"/>
          <wp:effectExtent l="0" t="0" r="0" b="0"/>
          <wp:docPr id="1" name="Picture 20" descr="DE-State-Sea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DE-State-Seal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04" cy="1379133"/>
                  </a:xfrm>
                  <a:prstGeom prst="rect">
                    <a:avLst/>
                  </a:prstGeom>
                  <a:noFill/>
                  <a:ln>
                    <a:noFill/>
                  </a:ln>
                  <a:effectLst/>
                  <a:extLst/>
                </pic:spPr>
              </pic:pic>
            </a:graphicData>
          </a:graphic>
        </wp:inline>
      </w:drawing>
    </w:r>
    <w:r w:rsidR="00E1006C">
      <w:rPr>
        <w:noProof/>
      </w:rPr>
      <w:pict w14:anchorId="37F6D9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40C33E" w14:textId="77777777" w:rsidR="00E1006C" w:rsidRDefault="00E1006C">
    <w:pPr>
      <w:pStyle w:val="Header"/>
    </w:pPr>
    <w:r>
      <w:rPr>
        <w:noProof/>
      </w:rPr>
      <w:pict w14:anchorId="13F59BF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08"/>
    <w:rsid w:val="00092A2F"/>
    <w:rsid w:val="00655574"/>
    <w:rsid w:val="00673C08"/>
    <w:rsid w:val="0087382A"/>
    <w:rsid w:val="00900644"/>
    <w:rsid w:val="00E1006C"/>
    <w:rsid w:val="00F15CFE"/>
    <w:rsid w:val="00FE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C9D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6C"/>
    <w:pPr>
      <w:tabs>
        <w:tab w:val="center" w:pos="4320"/>
        <w:tab w:val="right" w:pos="8640"/>
      </w:tabs>
    </w:pPr>
  </w:style>
  <w:style w:type="character" w:customStyle="1" w:styleId="HeaderChar">
    <w:name w:val="Header Char"/>
    <w:basedOn w:val="DefaultParagraphFont"/>
    <w:link w:val="Header"/>
    <w:uiPriority w:val="99"/>
    <w:rsid w:val="00E1006C"/>
  </w:style>
  <w:style w:type="paragraph" w:styleId="Footer">
    <w:name w:val="footer"/>
    <w:basedOn w:val="Normal"/>
    <w:link w:val="FooterChar"/>
    <w:uiPriority w:val="99"/>
    <w:unhideWhenUsed/>
    <w:rsid w:val="00E1006C"/>
    <w:pPr>
      <w:tabs>
        <w:tab w:val="center" w:pos="4320"/>
        <w:tab w:val="right" w:pos="8640"/>
      </w:tabs>
    </w:pPr>
  </w:style>
  <w:style w:type="character" w:customStyle="1" w:styleId="FooterChar">
    <w:name w:val="Footer Char"/>
    <w:basedOn w:val="DefaultParagraphFont"/>
    <w:link w:val="Footer"/>
    <w:uiPriority w:val="99"/>
    <w:rsid w:val="00E1006C"/>
  </w:style>
  <w:style w:type="character" w:styleId="Hyperlink">
    <w:name w:val="Hyperlink"/>
    <w:basedOn w:val="DefaultParagraphFont"/>
    <w:uiPriority w:val="99"/>
    <w:unhideWhenUsed/>
    <w:rsid w:val="00900644"/>
    <w:rPr>
      <w:color w:val="0000FF" w:themeColor="hyperlink"/>
      <w:u w:val="single"/>
    </w:rPr>
  </w:style>
  <w:style w:type="paragraph" w:styleId="BalloonText">
    <w:name w:val="Balloon Text"/>
    <w:basedOn w:val="Normal"/>
    <w:link w:val="BalloonTextChar"/>
    <w:uiPriority w:val="99"/>
    <w:semiHidden/>
    <w:unhideWhenUsed/>
    <w:rsid w:val="00F15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CFE"/>
    <w:rPr>
      <w:rFonts w:ascii="Lucida Grande" w:hAnsi="Lucida Grande" w:cs="Lucida Grande"/>
      <w:sz w:val="18"/>
      <w:szCs w:val="18"/>
    </w:rPr>
  </w:style>
  <w:style w:type="paragraph" w:styleId="ListParagraph">
    <w:name w:val="List Paragraph"/>
    <w:basedOn w:val="Normal"/>
    <w:uiPriority w:val="34"/>
    <w:qFormat/>
    <w:rsid w:val="008738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6C"/>
    <w:pPr>
      <w:tabs>
        <w:tab w:val="center" w:pos="4320"/>
        <w:tab w:val="right" w:pos="8640"/>
      </w:tabs>
    </w:pPr>
  </w:style>
  <w:style w:type="character" w:customStyle="1" w:styleId="HeaderChar">
    <w:name w:val="Header Char"/>
    <w:basedOn w:val="DefaultParagraphFont"/>
    <w:link w:val="Header"/>
    <w:uiPriority w:val="99"/>
    <w:rsid w:val="00E1006C"/>
  </w:style>
  <w:style w:type="paragraph" w:styleId="Footer">
    <w:name w:val="footer"/>
    <w:basedOn w:val="Normal"/>
    <w:link w:val="FooterChar"/>
    <w:uiPriority w:val="99"/>
    <w:unhideWhenUsed/>
    <w:rsid w:val="00E1006C"/>
    <w:pPr>
      <w:tabs>
        <w:tab w:val="center" w:pos="4320"/>
        <w:tab w:val="right" w:pos="8640"/>
      </w:tabs>
    </w:pPr>
  </w:style>
  <w:style w:type="character" w:customStyle="1" w:styleId="FooterChar">
    <w:name w:val="Footer Char"/>
    <w:basedOn w:val="DefaultParagraphFont"/>
    <w:link w:val="Footer"/>
    <w:uiPriority w:val="99"/>
    <w:rsid w:val="00E1006C"/>
  </w:style>
  <w:style w:type="character" w:styleId="Hyperlink">
    <w:name w:val="Hyperlink"/>
    <w:basedOn w:val="DefaultParagraphFont"/>
    <w:uiPriority w:val="99"/>
    <w:unhideWhenUsed/>
    <w:rsid w:val="00900644"/>
    <w:rPr>
      <w:color w:val="0000FF" w:themeColor="hyperlink"/>
      <w:u w:val="single"/>
    </w:rPr>
  </w:style>
  <w:style w:type="paragraph" w:styleId="BalloonText">
    <w:name w:val="Balloon Text"/>
    <w:basedOn w:val="Normal"/>
    <w:link w:val="BalloonTextChar"/>
    <w:uiPriority w:val="99"/>
    <w:semiHidden/>
    <w:unhideWhenUsed/>
    <w:rsid w:val="00F15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CFE"/>
    <w:rPr>
      <w:rFonts w:ascii="Lucida Grande" w:hAnsi="Lucida Grande" w:cs="Lucida Grande"/>
      <w:sz w:val="18"/>
      <w:szCs w:val="18"/>
    </w:rPr>
  </w:style>
  <w:style w:type="paragraph" w:styleId="ListParagraph">
    <w:name w:val="List Paragraph"/>
    <w:basedOn w:val="Normal"/>
    <w:uiPriority w:val="34"/>
    <w:qFormat/>
    <w:rsid w:val="0087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5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vernor.delaware.gov/orders/EO057.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Words>
  <Characters>402</Characters>
  <Application>Microsoft Macintosh Word</Application>
  <DocSecurity>0</DocSecurity>
  <Lines>3</Lines>
  <Paragraphs>1</Paragraphs>
  <ScaleCrop>false</ScaleCrop>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Rohrbough</dc:creator>
  <cp:keywords/>
  <dc:description/>
  <cp:lastModifiedBy>Dana Rohrbough</cp:lastModifiedBy>
  <cp:revision>6</cp:revision>
  <dcterms:created xsi:type="dcterms:W3CDTF">2016-02-26T17:08:00Z</dcterms:created>
  <dcterms:modified xsi:type="dcterms:W3CDTF">2016-02-26T18:09:00Z</dcterms:modified>
</cp:coreProperties>
</file>