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3FD8" w14:textId="77777777" w:rsidR="00B82FCC" w:rsidRDefault="257E2EF4" w:rsidP="257E2EF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eastAsia="HelveticaNeue" w:hAnsi="HelveticaNeue" w:cs="HelveticaNeue"/>
          <w:b/>
          <w:bCs/>
          <w:sz w:val="23"/>
          <w:szCs w:val="23"/>
        </w:rPr>
      </w:pPr>
      <w:bookmarkStart w:id="0" w:name="_GoBack"/>
      <w:bookmarkEnd w:id="0"/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 xml:space="preserve">Open Data Council </w:t>
      </w:r>
    </w:p>
    <w:p w14:paraId="03C39EFA" w14:textId="77777777" w:rsidR="00351472" w:rsidRDefault="257E2EF4" w:rsidP="257E2EF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eastAsia="HelveticaNeue" w:hAnsi="HelveticaNeue" w:cs="HelveticaNeue"/>
          <w:b/>
          <w:bCs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Draft Meeting Minutes</w:t>
      </w:r>
    </w:p>
    <w:p w14:paraId="6D1DA58C" w14:textId="77777777" w:rsidR="008A56AA" w:rsidRDefault="257E2EF4" w:rsidP="257E2EF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eastAsia="HelveticaNeue" w:hAnsi="HelveticaNeue" w:cs="HelveticaNeue"/>
          <w:b/>
          <w:bCs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7/25/2016</w:t>
      </w:r>
    </w:p>
    <w:p w14:paraId="4F2DB823" w14:textId="77777777" w:rsidR="008A56AA" w:rsidRDefault="008A56AA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</w:p>
    <w:p w14:paraId="101BCD95" w14:textId="37BA5CDA" w:rsidR="00B55B5E" w:rsidRPr="007E1308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b/>
          <w:bCs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Council members Present:</w:t>
      </w:r>
    </w:p>
    <w:p w14:paraId="480D4E55" w14:textId="77777777" w:rsidR="00B55B5E" w:rsidRPr="00A852BB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Rhonda Lehman, DTI (Chairperson)</w:t>
      </w:r>
    </w:p>
    <w:p w14:paraId="0E961FE2" w14:textId="77777777" w:rsidR="00536C9F" w:rsidRPr="00A852BB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Dana Rohrbough, DOS / GIC (Co-Chairperson)</w:t>
      </w:r>
    </w:p>
    <w:p w14:paraId="12C1BE46" w14:textId="47E65782" w:rsidR="257E2EF4" w:rsidRDefault="257E2EF4" w:rsidP="257E2EF4">
      <w:pPr>
        <w:spacing w:after="0" w:line="240" w:lineRule="auto"/>
        <w:rPr>
          <w:rFonts w:ascii="HelveticaNeue" w:eastAsia="HelveticaNeue" w:hAnsi="HelveticaNeue" w:cs="HelveticaNeue"/>
          <w:i/>
          <w:iCs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David Blowman, DOE </w:t>
      </w:r>
      <w:r w:rsidRPr="257E2EF4">
        <w:rPr>
          <w:rFonts w:ascii="HelveticaNeue" w:eastAsia="HelveticaNeue" w:hAnsi="HelveticaNeue" w:cs="HelveticaNeue"/>
          <w:i/>
          <w:iCs/>
          <w:sz w:val="23"/>
          <w:szCs w:val="23"/>
        </w:rPr>
        <w:t>(Via Telephone Conference)</w:t>
      </w:r>
    </w:p>
    <w:p w14:paraId="7451630A" w14:textId="77777777" w:rsidR="00093632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Jill Fredel, DHSS</w:t>
      </w:r>
    </w:p>
    <w:p w14:paraId="2025D239" w14:textId="4F1A76B5" w:rsidR="00093632" w:rsidRDefault="00181D28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Li Wen Lin, Del</w:t>
      </w:r>
      <w:r w:rsidR="257E2EF4" w:rsidRPr="257E2EF4">
        <w:rPr>
          <w:rFonts w:ascii="HelveticaNeue" w:eastAsia="HelveticaNeue" w:hAnsi="HelveticaNeue" w:cs="HelveticaNeue"/>
          <w:sz w:val="23"/>
          <w:szCs w:val="23"/>
        </w:rPr>
        <w:t>DOT</w:t>
      </w:r>
    </w:p>
    <w:p w14:paraId="5C77E68C" w14:textId="77777777" w:rsidR="00093632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Mike Mahaffie, DNREC</w:t>
      </w:r>
    </w:p>
    <w:p w14:paraId="7744F598" w14:textId="0F72CCC7" w:rsidR="000D0DE6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Steven Yeatman, DSCYF</w:t>
      </w:r>
    </w:p>
    <w:p w14:paraId="17F592AB" w14:textId="77777777" w:rsidR="00D15F6F" w:rsidRPr="009C69AB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i/>
          <w:iCs/>
          <w:sz w:val="23"/>
          <w:szCs w:val="23"/>
        </w:rPr>
      </w:pPr>
      <w:r w:rsidRPr="00181D28">
        <w:rPr>
          <w:rFonts w:ascii="HelveticaNeue" w:eastAsia="HelveticaNeue" w:hAnsi="HelveticaNeue" w:cs="HelveticaNeue"/>
          <w:iCs/>
          <w:sz w:val="23"/>
          <w:szCs w:val="23"/>
        </w:rPr>
        <w:t>Dean Stotler, OMB</w:t>
      </w:r>
      <w:r w:rsidRPr="257E2EF4">
        <w:rPr>
          <w:rFonts w:ascii="HelveticaNeue" w:eastAsia="HelveticaNeue" w:hAnsi="HelveticaNeue" w:cs="HelveticaNeue"/>
          <w:i/>
          <w:iCs/>
          <w:sz w:val="23"/>
          <w:szCs w:val="23"/>
        </w:rPr>
        <w:t xml:space="preserve"> (Via Telephone Conference)</w:t>
      </w:r>
    </w:p>
    <w:p w14:paraId="47428A06" w14:textId="70F432C0" w:rsidR="007E7F37" w:rsidRPr="00181D28" w:rsidRDefault="00181D28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iCs/>
          <w:sz w:val="23"/>
          <w:szCs w:val="23"/>
        </w:rPr>
      </w:pPr>
      <w:r w:rsidRPr="00181D28">
        <w:rPr>
          <w:rFonts w:ascii="HelveticaNeue" w:eastAsia="HelveticaNeue" w:hAnsi="HelveticaNeue" w:cs="HelveticaNeue"/>
          <w:iCs/>
          <w:sz w:val="23"/>
          <w:szCs w:val="23"/>
        </w:rPr>
        <w:t>Mere</w:t>
      </w:r>
      <w:r w:rsidR="007B6FDA" w:rsidRPr="00181D28">
        <w:rPr>
          <w:rFonts w:ascii="HelveticaNeue" w:eastAsia="HelveticaNeue" w:hAnsi="HelveticaNeue" w:cs="HelveticaNeue"/>
          <w:iCs/>
          <w:sz w:val="23"/>
          <w:szCs w:val="23"/>
        </w:rPr>
        <w:t>dith Tweedie, Governor’s Office / Counsel</w:t>
      </w:r>
    </w:p>
    <w:p w14:paraId="4ECB5E6D" w14:textId="495FECCC" w:rsidR="00E31926" w:rsidRPr="00E31926" w:rsidRDefault="00E31926" w:rsidP="00E31926">
      <w:pPr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Robert Zimmerman, DNREC</w:t>
      </w:r>
      <w:r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Pr="00181D28">
        <w:rPr>
          <w:rFonts w:ascii="HelveticaNeue" w:eastAsia="HelveticaNeue" w:hAnsi="HelveticaNeue" w:cs="HelveticaNeue"/>
          <w:i/>
          <w:sz w:val="23"/>
          <w:szCs w:val="23"/>
        </w:rPr>
        <w:t>(Via Telephone Conference)</w:t>
      </w:r>
    </w:p>
    <w:p w14:paraId="5B4B7FEE" w14:textId="77777777" w:rsidR="007E7F37" w:rsidRDefault="007E7F37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  <w:highlight w:val="yellow"/>
        </w:rPr>
      </w:pPr>
    </w:p>
    <w:p w14:paraId="1CB3D66A" w14:textId="77777777" w:rsidR="00D15F6F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Council Members Not Present:</w:t>
      </w:r>
    </w:p>
    <w:p w14:paraId="5C5ED97B" w14:textId="77777777" w:rsidR="00BD0495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C.R. McCloud, DOS</w:t>
      </w:r>
    </w:p>
    <w:p w14:paraId="7A905464" w14:textId="77777777" w:rsidR="006E2F7D" w:rsidRDefault="006E2F7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E7E7B66" w14:textId="77777777" w:rsidR="00093632" w:rsidRPr="006E2F7D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b/>
          <w:bCs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Others:</w:t>
      </w:r>
    </w:p>
    <w:p w14:paraId="5642D36B" w14:textId="77777777" w:rsidR="006E2F7D" w:rsidRPr="00A852BB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Ryan Harrington from Innovation 1313 / DataWorks</w:t>
      </w:r>
    </w:p>
    <w:p w14:paraId="6A54BB25" w14:textId="3AC3F9D5" w:rsidR="006E2F7D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Art Jenkins, Controller General</w:t>
      </w:r>
    </w:p>
    <w:p w14:paraId="05BD2172" w14:textId="2279EA75" w:rsidR="006E2F7D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Miriam Pomilio, OSPC, DGDC</w:t>
      </w:r>
    </w:p>
    <w:p w14:paraId="2C45C33E" w14:textId="7F21477B" w:rsidR="006E2F7D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Matthew Smith, OGOV</w:t>
      </w:r>
    </w:p>
    <w:p w14:paraId="6473FCDB" w14:textId="77777777" w:rsidR="00053415" w:rsidRPr="006E2F7D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Sheila Hunton, DOS / GIC</w:t>
      </w:r>
    </w:p>
    <w:p w14:paraId="4AF6C5A3" w14:textId="77777777" w:rsidR="00093632" w:rsidRDefault="0009363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720EA467" w14:textId="54AABDDA" w:rsidR="00A852BB" w:rsidRPr="00822E2C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Meeting called to order at 1:10 pm.</w:t>
      </w:r>
    </w:p>
    <w:p w14:paraId="268C973A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6324EBF" w14:textId="77777777" w:rsidR="00F0037F" w:rsidRPr="00871832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b/>
          <w:bCs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 xml:space="preserve">Minutes from the Previous Meeting (6/13/16) </w:t>
      </w:r>
    </w:p>
    <w:p w14:paraId="0BA19D93" w14:textId="77777777" w:rsidR="001138CB" w:rsidRPr="00A759DC" w:rsidRDefault="257E2EF4" w:rsidP="257E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Ms. Lehman opened the meeting with review of the minutes from the previous meeting</w:t>
      </w:r>
    </w:p>
    <w:p w14:paraId="008BA37C" w14:textId="1B0B2642" w:rsidR="007B6FDA" w:rsidRPr="00181D28" w:rsidRDefault="257E2EF4" w:rsidP="007B6FDA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iCs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A motion was made to approve the minutes by council member </w:t>
      </w:r>
      <w:r w:rsidR="00181D28">
        <w:rPr>
          <w:rFonts w:ascii="HelveticaNeue" w:eastAsia="HelveticaNeue" w:hAnsi="HelveticaNeue" w:cs="HelveticaNeue"/>
          <w:sz w:val="23"/>
          <w:szCs w:val="23"/>
        </w:rPr>
        <w:t>Jill Fr</w:t>
      </w:r>
      <w:r w:rsidR="00190A13">
        <w:rPr>
          <w:rFonts w:ascii="HelveticaNeue" w:eastAsia="HelveticaNeue" w:hAnsi="HelveticaNeue" w:cs="HelveticaNeue"/>
          <w:sz w:val="23"/>
          <w:szCs w:val="23"/>
        </w:rPr>
        <w:t>edel of DHSS</w:t>
      </w: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 and seconded by </w:t>
      </w:r>
      <w:r w:rsidR="00181D28" w:rsidRPr="00181D28">
        <w:rPr>
          <w:rFonts w:ascii="HelveticaNeue" w:eastAsia="HelveticaNeue" w:hAnsi="HelveticaNeue" w:cs="HelveticaNeue"/>
          <w:iCs/>
          <w:sz w:val="23"/>
          <w:szCs w:val="23"/>
        </w:rPr>
        <w:t>Mere</w:t>
      </w:r>
      <w:r w:rsidR="007B6FDA" w:rsidRPr="00181D28">
        <w:rPr>
          <w:rFonts w:ascii="HelveticaNeue" w:eastAsia="HelveticaNeue" w:hAnsi="HelveticaNeue" w:cs="HelveticaNeue"/>
          <w:iCs/>
          <w:sz w:val="23"/>
          <w:szCs w:val="23"/>
        </w:rPr>
        <w:t>dith Tweedie, Governor’s Office / Counsel</w:t>
      </w:r>
    </w:p>
    <w:p w14:paraId="7859BF2A" w14:textId="0EFC4FBC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25AFE7B2" w14:textId="14A23381" w:rsidR="00871832" w:rsidRPr="00871832" w:rsidRDefault="00EC7BD7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b/>
          <w:bCs/>
          <w:sz w:val="23"/>
          <w:szCs w:val="23"/>
        </w:rPr>
      </w:pPr>
      <w:r>
        <w:rPr>
          <w:rFonts w:ascii="HelveticaNeue" w:eastAsia="HelveticaNeue" w:hAnsi="HelveticaNeue" w:cs="HelveticaNeue"/>
          <w:b/>
          <w:bCs/>
          <w:sz w:val="23"/>
          <w:szCs w:val="23"/>
        </w:rPr>
        <w:t>Demonstration of Delaware’s</w:t>
      </w:r>
      <w:r w:rsidR="257E2EF4"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 xml:space="preserve"> </w:t>
      </w:r>
      <w:r>
        <w:rPr>
          <w:rFonts w:ascii="HelveticaNeue" w:eastAsia="HelveticaNeue" w:hAnsi="HelveticaNeue" w:cs="HelveticaNeue"/>
          <w:b/>
          <w:bCs/>
          <w:sz w:val="23"/>
          <w:szCs w:val="23"/>
        </w:rPr>
        <w:t xml:space="preserve">Open Data </w:t>
      </w:r>
      <w:r w:rsidR="00760E34">
        <w:rPr>
          <w:rFonts w:ascii="HelveticaNeue" w:eastAsia="HelveticaNeue" w:hAnsi="HelveticaNeue" w:cs="HelveticaNeue"/>
          <w:b/>
          <w:bCs/>
          <w:sz w:val="23"/>
          <w:szCs w:val="23"/>
        </w:rPr>
        <w:t xml:space="preserve">Portal by </w:t>
      </w:r>
      <w:r w:rsidR="00760E34" w:rsidRPr="00760E34">
        <w:rPr>
          <w:rFonts w:ascii="HelveticaNeue" w:eastAsia="HelveticaNeue" w:hAnsi="HelveticaNeue" w:cs="HelveticaNeue"/>
          <w:b/>
          <w:sz w:val="23"/>
          <w:szCs w:val="23"/>
        </w:rPr>
        <w:t>Dana Rohrbough, DOS / GIC</w:t>
      </w:r>
    </w:p>
    <w:p w14:paraId="4EA1E8A9" w14:textId="6A306614" w:rsidR="00C5456B" w:rsidRPr="008E192D" w:rsidRDefault="00D53467" w:rsidP="257E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The portal </w:t>
      </w:r>
      <w:r w:rsidR="00760E34" w:rsidRPr="008E192D">
        <w:rPr>
          <w:rFonts w:ascii="HelveticaNeue" w:eastAsia="HelveticaNeue" w:hAnsi="HelveticaNeue" w:cs="HelveticaNeue"/>
          <w:sz w:val="23"/>
          <w:szCs w:val="23"/>
        </w:rPr>
        <w:t xml:space="preserve">is </w:t>
      </w:r>
      <w:r w:rsidR="0008354B" w:rsidRPr="008E192D">
        <w:rPr>
          <w:rFonts w:ascii="HelveticaNeue" w:eastAsia="HelveticaNeue" w:hAnsi="HelveticaNeue" w:cs="HelveticaNeue"/>
          <w:sz w:val="23"/>
          <w:szCs w:val="23"/>
        </w:rPr>
        <w:t>9</w:t>
      </w:r>
      <w:r w:rsidR="00470160" w:rsidRPr="008E192D">
        <w:rPr>
          <w:rFonts w:ascii="HelveticaNeue" w:eastAsia="HelveticaNeue" w:hAnsi="HelveticaNeue" w:cs="HelveticaNeue"/>
          <w:sz w:val="23"/>
          <w:szCs w:val="23"/>
        </w:rPr>
        <w:t>8% co</w:t>
      </w:r>
      <w:r w:rsidR="008E7E34" w:rsidRPr="008E192D">
        <w:rPr>
          <w:rFonts w:ascii="HelveticaNeue" w:eastAsia="HelveticaNeue" w:hAnsi="HelveticaNeue" w:cs="HelveticaNeue"/>
          <w:sz w:val="23"/>
          <w:szCs w:val="23"/>
        </w:rPr>
        <w:t>nfigured and finished</w:t>
      </w:r>
    </w:p>
    <w:p w14:paraId="65F13764" w14:textId="6A221F8B" w:rsidR="00B82FCC" w:rsidRPr="008E192D" w:rsidRDefault="002F3EBE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8E192D">
        <w:rPr>
          <w:rFonts w:ascii="HelveticaNeue" w:eastAsia="HelveticaNeue" w:hAnsi="HelveticaNeue" w:cs="HelveticaNeue"/>
          <w:sz w:val="23"/>
          <w:szCs w:val="23"/>
        </w:rPr>
        <w:t>DOS/</w:t>
      </w:r>
      <w:r w:rsidR="008E7E34" w:rsidRPr="008E192D">
        <w:rPr>
          <w:rFonts w:ascii="HelveticaNeue" w:eastAsia="HelveticaNeue" w:hAnsi="HelveticaNeue" w:cs="HelveticaNeue"/>
          <w:sz w:val="23"/>
          <w:szCs w:val="23"/>
        </w:rPr>
        <w:t>GIC contributed to the design</w:t>
      </w:r>
      <w:r w:rsidRPr="008E192D">
        <w:rPr>
          <w:rFonts w:ascii="HelveticaNeue" w:eastAsia="HelveticaNeue" w:hAnsi="HelveticaNeue" w:cs="HelveticaNeue"/>
          <w:sz w:val="23"/>
          <w:szCs w:val="23"/>
        </w:rPr>
        <w:t>, slider images and the headers</w:t>
      </w:r>
    </w:p>
    <w:p w14:paraId="32485EE0" w14:textId="0160B62E" w:rsidR="00B82FCC" w:rsidRPr="00B253B9" w:rsidRDefault="0012454F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B253B9">
        <w:rPr>
          <w:rFonts w:ascii="HelveticaNeue" w:eastAsia="HelveticaNeue" w:hAnsi="HelveticaNeue" w:cs="HelveticaNeue"/>
          <w:sz w:val="23"/>
          <w:szCs w:val="23"/>
        </w:rPr>
        <w:t>The portal provides access to</w:t>
      </w:r>
      <w:r w:rsidR="0008354B" w:rsidRPr="00B253B9"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="004F77E7" w:rsidRPr="00B253B9">
        <w:rPr>
          <w:rFonts w:ascii="HelveticaNeue" w:eastAsia="HelveticaNeue" w:hAnsi="HelveticaNeue" w:cs="HelveticaNeue"/>
          <w:sz w:val="23"/>
          <w:szCs w:val="23"/>
        </w:rPr>
        <w:t>built-in API’s</w:t>
      </w:r>
    </w:p>
    <w:p w14:paraId="3DE02EBC" w14:textId="5261FBEA" w:rsidR="003B426E" w:rsidRPr="00FB5BB5" w:rsidRDefault="0012454F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 xml:space="preserve">Most the council members have </w:t>
      </w:r>
      <w:r w:rsidR="008E192D" w:rsidRPr="00FB5BB5">
        <w:rPr>
          <w:rFonts w:ascii="HelveticaNeue" w:eastAsia="HelveticaNeue" w:hAnsi="HelveticaNeue" w:cs="HelveticaNeue"/>
          <w:sz w:val="23"/>
          <w:szCs w:val="23"/>
        </w:rPr>
        <w:t xml:space="preserve">been granted </w:t>
      </w:r>
      <w:r w:rsidRPr="00FB5BB5">
        <w:rPr>
          <w:rFonts w:ascii="HelveticaNeue" w:eastAsia="HelveticaNeue" w:hAnsi="HelveticaNeue" w:cs="HelveticaNeue"/>
          <w:sz w:val="23"/>
          <w:szCs w:val="23"/>
        </w:rPr>
        <w:t>access to the portal</w:t>
      </w:r>
    </w:p>
    <w:p w14:paraId="1DC72C4D" w14:textId="268A044F" w:rsidR="003B426E" w:rsidRPr="00FB5BB5" w:rsidRDefault="008E192D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 xml:space="preserve">There is a Twitter account affiliated with the </w:t>
      </w:r>
      <w:r w:rsidR="00B253B9" w:rsidRPr="00FB5BB5">
        <w:rPr>
          <w:rFonts w:ascii="HelveticaNeue" w:eastAsia="HelveticaNeue" w:hAnsi="HelveticaNeue" w:cs="HelveticaNeue"/>
          <w:sz w:val="23"/>
          <w:szCs w:val="23"/>
        </w:rPr>
        <w:t>Open Data Council (@datadelawaregov)</w:t>
      </w:r>
    </w:p>
    <w:p w14:paraId="12857971" w14:textId="05C539D1" w:rsidR="003B426E" w:rsidRPr="00181D28" w:rsidRDefault="00C95F95" w:rsidP="00181D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 xml:space="preserve">The </w:t>
      </w:r>
      <w:r w:rsidR="00181D28">
        <w:rPr>
          <w:rFonts w:ascii="HelveticaNeue" w:eastAsia="HelveticaNeue" w:hAnsi="HelveticaNeue" w:cs="HelveticaNeue"/>
          <w:sz w:val="23"/>
          <w:szCs w:val="23"/>
        </w:rPr>
        <w:t xml:space="preserve">final </w:t>
      </w:r>
      <w:r w:rsidRPr="00FB5BB5">
        <w:rPr>
          <w:rFonts w:ascii="HelveticaNeue" w:eastAsia="HelveticaNeue" w:hAnsi="HelveticaNeue" w:cs="HelveticaNeue"/>
          <w:sz w:val="23"/>
          <w:szCs w:val="23"/>
        </w:rPr>
        <w:t>webs</w:t>
      </w:r>
      <w:r w:rsidR="00F81B1A" w:rsidRPr="00FB5BB5">
        <w:rPr>
          <w:rFonts w:ascii="HelveticaNeue" w:eastAsia="HelveticaNeue" w:hAnsi="HelveticaNeue" w:cs="HelveticaNeue"/>
          <w:sz w:val="23"/>
          <w:szCs w:val="23"/>
        </w:rPr>
        <w:t xml:space="preserve">ite address </w:t>
      </w:r>
      <w:r w:rsidR="00181D28">
        <w:rPr>
          <w:rFonts w:ascii="HelveticaNeue" w:eastAsia="HelveticaNeue" w:hAnsi="HelveticaNeue" w:cs="HelveticaNeue"/>
          <w:sz w:val="23"/>
          <w:szCs w:val="23"/>
        </w:rPr>
        <w:t>for the portal will be</w:t>
      </w:r>
      <w:r w:rsidR="00F81B1A" w:rsidRPr="00FB5BB5">
        <w:rPr>
          <w:rFonts w:ascii="HelveticaNeue" w:eastAsia="HelveticaNeue" w:hAnsi="HelveticaNeue" w:cs="HelveticaNeue"/>
          <w:sz w:val="23"/>
          <w:szCs w:val="23"/>
        </w:rPr>
        <w:t xml:space="preserve">:  </w:t>
      </w:r>
      <w:hyperlink r:id="rId8" w:history="1">
        <w:r w:rsidR="00E72DAB" w:rsidRPr="00FB5BB5">
          <w:rPr>
            <w:rStyle w:val="Hyperlink"/>
            <w:rFonts w:ascii="HelveticaNeue" w:eastAsia="HelveticaNeue" w:hAnsi="HelveticaNeue" w:cs="HelveticaNeue"/>
            <w:sz w:val="23"/>
            <w:szCs w:val="23"/>
          </w:rPr>
          <w:t>www.Data.delaware.gov</w:t>
        </w:r>
      </w:hyperlink>
      <w:r w:rsidR="00181D28">
        <w:rPr>
          <w:rStyle w:val="Hyperlink"/>
          <w:rFonts w:ascii="HelveticaNeue" w:eastAsia="HelveticaNeue" w:hAnsi="HelveticaNeue" w:cs="HelveticaNeue"/>
          <w:sz w:val="23"/>
          <w:szCs w:val="23"/>
        </w:rPr>
        <w:t xml:space="preserve">. </w:t>
      </w:r>
      <w:r w:rsidR="00181D28" w:rsidRPr="00181D28">
        <w:rPr>
          <w:rStyle w:val="Hyperlink"/>
          <w:rFonts w:ascii="HelveticaNeue" w:eastAsia="HelveticaNeue" w:hAnsi="HelveticaNeue" w:cs="HelveticaNeue"/>
          <w:color w:val="000000" w:themeColor="text1"/>
          <w:sz w:val="23"/>
          <w:szCs w:val="23"/>
          <w:u w:val="none"/>
        </w:rPr>
        <w:t xml:space="preserve">This URL won’t be activated </w:t>
      </w:r>
      <w:r w:rsidR="00181D28">
        <w:rPr>
          <w:rStyle w:val="Hyperlink"/>
          <w:rFonts w:ascii="HelveticaNeue" w:eastAsia="HelveticaNeue" w:hAnsi="HelveticaNeue" w:cs="HelveticaNeue"/>
          <w:color w:val="000000" w:themeColor="text1"/>
          <w:sz w:val="23"/>
          <w:szCs w:val="23"/>
          <w:u w:val="none"/>
        </w:rPr>
        <w:t>until a few days prior to the official launch.</w:t>
      </w:r>
    </w:p>
    <w:p w14:paraId="30A16EFC" w14:textId="7E916A63" w:rsidR="00E72DAB" w:rsidRPr="00FB5BB5" w:rsidRDefault="00E72DAB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 xml:space="preserve">Various Tiles on the portal </w:t>
      </w:r>
    </w:p>
    <w:p w14:paraId="76852770" w14:textId="2D340E2D" w:rsidR="00686CA0" w:rsidRPr="00181D28" w:rsidRDefault="00686CA0" w:rsidP="257E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181D28">
        <w:rPr>
          <w:rFonts w:ascii="HelveticaNeue" w:eastAsia="HelveticaNeue" w:hAnsi="HelveticaNeue" w:cs="HelveticaNeue"/>
          <w:sz w:val="23"/>
          <w:szCs w:val="23"/>
        </w:rPr>
        <w:t xml:space="preserve">Data Lens pages were created </w:t>
      </w:r>
      <w:r w:rsidR="00181D28" w:rsidRPr="00181D28">
        <w:rPr>
          <w:rFonts w:ascii="HelveticaNeue" w:eastAsia="HelveticaNeue" w:hAnsi="HelveticaNeue" w:cs="HelveticaNeue"/>
          <w:sz w:val="23"/>
          <w:szCs w:val="23"/>
        </w:rPr>
        <w:t>to provide the user with various ways of looking at the data.</w:t>
      </w:r>
    </w:p>
    <w:p w14:paraId="6FD86F1D" w14:textId="2765C05A" w:rsidR="007804CF" w:rsidRPr="00FB5BB5" w:rsidRDefault="00D41E41" w:rsidP="007804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>Users with administrative</w:t>
      </w:r>
      <w:r w:rsidR="007804CF" w:rsidRPr="00FB5BB5">
        <w:rPr>
          <w:rFonts w:ascii="HelveticaNeue" w:eastAsia="HelveticaNeue" w:hAnsi="HelveticaNeue" w:cs="HelveticaNeue"/>
          <w:sz w:val="23"/>
          <w:szCs w:val="23"/>
        </w:rPr>
        <w:t xml:space="preserve"> privileges </w:t>
      </w:r>
      <w:r w:rsidRPr="00FB5BB5">
        <w:rPr>
          <w:rFonts w:ascii="HelveticaNeue" w:eastAsia="HelveticaNeue" w:hAnsi="HelveticaNeue" w:cs="HelveticaNeue"/>
          <w:sz w:val="23"/>
          <w:szCs w:val="23"/>
        </w:rPr>
        <w:t xml:space="preserve">can modify which data sets are to be added or </w:t>
      </w:r>
      <w:r w:rsidR="00C36690" w:rsidRPr="00FB5BB5">
        <w:rPr>
          <w:rFonts w:ascii="HelveticaNeue" w:eastAsia="HelveticaNeue" w:hAnsi="HelveticaNeue" w:cs="HelveticaNeue"/>
          <w:sz w:val="23"/>
          <w:szCs w:val="23"/>
        </w:rPr>
        <w:t>changed</w:t>
      </w:r>
      <w:r w:rsidR="00D62053" w:rsidRPr="00FB5BB5">
        <w:rPr>
          <w:rFonts w:ascii="HelveticaNeue" w:eastAsia="HelveticaNeue" w:hAnsi="HelveticaNeue" w:cs="HelveticaNeue"/>
          <w:sz w:val="23"/>
          <w:szCs w:val="23"/>
        </w:rPr>
        <w:t xml:space="preserve"> in addition to spot</w:t>
      </w:r>
      <w:r w:rsidR="00C36690" w:rsidRPr="00FB5BB5">
        <w:rPr>
          <w:rFonts w:ascii="HelveticaNeue" w:eastAsia="HelveticaNeue" w:hAnsi="HelveticaNeue" w:cs="HelveticaNeue"/>
          <w:sz w:val="23"/>
          <w:szCs w:val="23"/>
        </w:rPr>
        <w:t>light</w:t>
      </w:r>
      <w:r w:rsidR="00D62053" w:rsidRPr="00FB5BB5">
        <w:rPr>
          <w:rFonts w:ascii="HelveticaNeue" w:eastAsia="HelveticaNeue" w:hAnsi="HelveticaNeue" w:cs="HelveticaNeue"/>
          <w:sz w:val="23"/>
          <w:szCs w:val="23"/>
        </w:rPr>
        <w:t>ing</w:t>
      </w:r>
      <w:r w:rsidR="00C36690" w:rsidRPr="00FB5BB5">
        <w:rPr>
          <w:rFonts w:ascii="HelveticaNeue" w:eastAsia="HelveticaNeue" w:hAnsi="HelveticaNeue" w:cs="HelveticaNeue"/>
          <w:sz w:val="23"/>
          <w:szCs w:val="23"/>
        </w:rPr>
        <w:t xml:space="preserve"> particular </w:t>
      </w:r>
      <w:r w:rsidR="00D62053" w:rsidRPr="00FB5BB5">
        <w:rPr>
          <w:rFonts w:ascii="HelveticaNeue" w:eastAsia="HelveticaNeue" w:hAnsi="HelveticaNeue" w:cs="HelveticaNeue"/>
          <w:sz w:val="23"/>
          <w:szCs w:val="23"/>
        </w:rPr>
        <w:t>datasets using charts, graphs, etc. for visitors to the portal</w:t>
      </w:r>
    </w:p>
    <w:p w14:paraId="67D6DC95" w14:textId="11CC3B44" w:rsidR="00C36690" w:rsidRPr="00FB5BB5" w:rsidRDefault="00E6136B" w:rsidP="00E6136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t>The data lens page was demonstrated later</w:t>
      </w:r>
    </w:p>
    <w:p w14:paraId="25FFC088" w14:textId="2968F265" w:rsidR="00850BEA" w:rsidRDefault="00794CA1" w:rsidP="00850B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FB5BB5">
        <w:rPr>
          <w:rFonts w:ascii="HelveticaNeue" w:eastAsia="HelveticaNeue" w:hAnsi="HelveticaNeue" w:cs="HelveticaNeue"/>
          <w:sz w:val="23"/>
          <w:szCs w:val="23"/>
        </w:rPr>
        <w:lastRenderedPageBreak/>
        <w:t xml:space="preserve">There are </w:t>
      </w:r>
      <w:r w:rsidR="00052569" w:rsidRPr="00FB5BB5">
        <w:rPr>
          <w:rFonts w:ascii="HelveticaNeue" w:eastAsia="HelveticaNeue" w:hAnsi="HelveticaNeue" w:cs="HelveticaNeue"/>
          <w:sz w:val="23"/>
          <w:szCs w:val="23"/>
        </w:rPr>
        <w:t xml:space="preserve">several spaces on the pages to display </w:t>
      </w:r>
      <w:r w:rsidR="00181D28">
        <w:rPr>
          <w:rFonts w:ascii="HelveticaNeue" w:eastAsia="HelveticaNeue" w:hAnsi="HelveticaNeue" w:cs="HelveticaNeue"/>
          <w:sz w:val="23"/>
          <w:szCs w:val="23"/>
        </w:rPr>
        <w:t>information about the Council’s</w:t>
      </w:r>
      <w:r w:rsidR="00052569" w:rsidRPr="00FB5BB5"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="00850BEA" w:rsidRPr="00FB5BB5">
        <w:rPr>
          <w:rFonts w:ascii="HelveticaNeue" w:eastAsia="HelveticaNeue" w:hAnsi="HelveticaNeue" w:cs="HelveticaNeue"/>
          <w:sz w:val="23"/>
          <w:szCs w:val="23"/>
        </w:rPr>
        <w:t xml:space="preserve">activities, for users to suggest a dataset, </w:t>
      </w:r>
      <w:r w:rsidR="00D81C54" w:rsidRPr="00FB5BB5">
        <w:rPr>
          <w:rFonts w:ascii="HelveticaNeue" w:eastAsia="HelveticaNeue" w:hAnsi="HelveticaNeue" w:cs="HelveticaNeue"/>
          <w:sz w:val="23"/>
          <w:szCs w:val="23"/>
        </w:rPr>
        <w:t>it includes a FirstMap link, and a separate link to the Open Data Council’</w:t>
      </w:r>
      <w:r w:rsidR="00DB184F" w:rsidRPr="00FB5BB5">
        <w:rPr>
          <w:rFonts w:ascii="HelveticaNeue" w:eastAsia="HelveticaNeue" w:hAnsi="HelveticaNeue" w:cs="HelveticaNeue"/>
          <w:sz w:val="23"/>
          <w:szCs w:val="23"/>
        </w:rPr>
        <w:t>s separate and new website and crime data</w:t>
      </w:r>
    </w:p>
    <w:p w14:paraId="5270D3C7" w14:textId="24B827A5" w:rsidR="002D37BC" w:rsidRPr="002D37BC" w:rsidRDefault="00FB5BB5" w:rsidP="002D37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The </w:t>
      </w:r>
      <w:r w:rsidR="00B76F28">
        <w:rPr>
          <w:rFonts w:ascii="HelveticaNeue" w:eastAsia="HelveticaNeue" w:hAnsi="HelveticaNeue" w:cs="HelveticaNeue"/>
          <w:sz w:val="23"/>
          <w:szCs w:val="23"/>
        </w:rPr>
        <w:t>preliminary</w:t>
      </w:r>
      <w:r>
        <w:rPr>
          <w:rFonts w:ascii="HelveticaNeue" w:eastAsia="HelveticaNeue" w:hAnsi="HelveticaNeue" w:cs="HelveticaNeue"/>
          <w:sz w:val="23"/>
          <w:szCs w:val="23"/>
        </w:rPr>
        <w:t xml:space="preserve"> categories </w:t>
      </w:r>
      <w:r w:rsidR="00B76F28">
        <w:rPr>
          <w:rFonts w:ascii="HelveticaNeue" w:eastAsia="HelveticaNeue" w:hAnsi="HelveticaNeue" w:cs="HelveticaNeue"/>
          <w:sz w:val="23"/>
          <w:szCs w:val="23"/>
        </w:rPr>
        <w:t>were also displayed</w:t>
      </w:r>
    </w:p>
    <w:p w14:paraId="4936C8F5" w14:textId="37EF8081" w:rsidR="00B76F28" w:rsidRDefault="00B76F28" w:rsidP="00850B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Questions and inquiries were </w:t>
      </w:r>
      <w:r w:rsidR="00D869FB">
        <w:rPr>
          <w:rFonts w:ascii="HelveticaNeue" w:eastAsia="HelveticaNeue" w:hAnsi="HelveticaNeue" w:cs="HelveticaNeue"/>
          <w:sz w:val="23"/>
          <w:szCs w:val="23"/>
        </w:rPr>
        <w:t>welcomed</w:t>
      </w:r>
      <w:r>
        <w:rPr>
          <w:rFonts w:ascii="HelveticaNeue" w:eastAsia="HelveticaNeue" w:hAnsi="HelveticaNeue" w:cs="HelveticaNeue"/>
          <w:sz w:val="23"/>
          <w:szCs w:val="23"/>
        </w:rPr>
        <w:t xml:space="preserve"> regarding the </w:t>
      </w:r>
      <w:r w:rsidR="002D37BC">
        <w:rPr>
          <w:rFonts w:ascii="HelveticaNeue" w:eastAsia="HelveticaNeue" w:hAnsi="HelveticaNeue" w:cs="HelveticaNeue"/>
          <w:sz w:val="23"/>
          <w:szCs w:val="23"/>
        </w:rPr>
        <w:t>portal</w:t>
      </w:r>
    </w:p>
    <w:p w14:paraId="1BAD23F1" w14:textId="111DDCEA" w:rsidR="0016764C" w:rsidRPr="00D869FB" w:rsidRDefault="0016764C" w:rsidP="00D869F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Neue" w:eastAsia="HelveticaNeue" w:hAnsi="HelveticaNeue" w:cs="HelveticaNeue"/>
          <w:sz w:val="23"/>
          <w:szCs w:val="23"/>
        </w:rPr>
      </w:pPr>
    </w:p>
    <w:p w14:paraId="40292ED7" w14:textId="77777777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AA36534" w14:textId="743B16D7" w:rsidR="00643289" w:rsidRPr="00643289" w:rsidRDefault="00114E2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b/>
          <w:bCs/>
          <w:sz w:val="23"/>
          <w:szCs w:val="23"/>
        </w:rPr>
      </w:pPr>
      <w:r>
        <w:rPr>
          <w:rFonts w:ascii="HelveticaNeue" w:eastAsia="HelveticaNeue" w:hAnsi="HelveticaNeue" w:cs="HelveticaNeue"/>
          <w:b/>
          <w:bCs/>
          <w:sz w:val="23"/>
          <w:szCs w:val="23"/>
        </w:rPr>
        <w:t>The st</w:t>
      </w:r>
      <w:r w:rsidR="005920E2">
        <w:rPr>
          <w:rFonts w:ascii="HelveticaNeue" w:eastAsia="HelveticaNeue" w:hAnsi="HelveticaNeue" w:cs="HelveticaNeue"/>
          <w:b/>
          <w:bCs/>
          <w:sz w:val="23"/>
          <w:szCs w:val="23"/>
        </w:rPr>
        <w:t>atus of datasets discussion:</w:t>
      </w:r>
    </w:p>
    <w:p w14:paraId="1E522EAB" w14:textId="722E1BC0" w:rsidR="00AC3857" w:rsidRPr="009E5AF0" w:rsidRDefault="257E2EF4" w:rsidP="009E5A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>Ms. Lehman</w:t>
      </w:r>
      <w:r w:rsidR="005920E2">
        <w:rPr>
          <w:rFonts w:ascii="HelveticaNeue" w:eastAsia="HelveticaNeue" w:hAnsi="HelveticaNeue" w:cs="HelveticaNeue"/>
          <w:sz w:val="23"/>
          <w:szCs w:val="23"/>
        </w:rPr>
        <w:t xml:space="preserve"> presented and discussed with Council members </w:t>
      </w:r>
      <w:r w:rsidR="00FF71A8">
        <w:rPr>
          <w:rFonts w:ascii="HelveticaNeue" w:eastAsia="HelveticaNeue" w:hAnsi="HelveticaNeue" w:cs="HelveticaNeue"/>
          <w:sz w:val="23"/>
          <w:szCs w:val="23"/>
        </w:rPr>
        <w:t xml:space="preserve">the progress of each high priority dataset </w:t>
      </w:r>
      <w:r w:rsidR="00AC3857">
        <w:rPr>
          <w:rFonts w:ascii="HelveticaNeue" w:eastAsia="HelveticaNeue" w:hAnsi="HelveticaNeue" w:cs="HelveticaNeue"/>
          <w:sz w:val="23"/>
          <w:szCs w:val="23"/>
        </w:rPr>
        <w:t>including the State’s Checkbook and P-Card</w:t>
      </w:r>
      <w:r w:rsidR="00627D3C">
        <w:rPr>
          <w:rFonts w:ascii="HelveticaNeue" w:eastAsia="HelveticaNeue" w:hAnsi="HelveticaNeue" w:cs="HelveticaNeue"/>
          <w:sz w:val="23"/>
          <w:szCs w:val="23"/>
        </w:rPr>
        <w:t>,</w:t>
      </w:r>
      <w:r w:rsidR="00AC3857"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="00627D3C">
        <w:rPr>
          <w:rFonts w:ascii="HelveticaNeue" w:eastAsia="HelveticaNeue" w:hAnsi="HelveticaNeue" w:cs="HelveticaNeue"/>
          <w:sz w:val="23"/>
          <w:szCs w:val="23"/>
        </w:rPr>
        <w:t>(</w:t>
      </w:r>
      <w:r w:rsidR="00AC3857">
        <w:rPr>
          <w:rFonts w:ascii="HelveticaNeue" w:eastAsia="HelveticaNeue" w:hAnsi="HelveticaNeue" w:cs="HelveticaNeue"/>
          <w:sz w:val="23"/>
          <w:szCs w:val="23"/>
        </w:rPr>
        <w:t xml:space="preserve">the </w:t>
      </w:r>
      <w:r w:rsidR="00627D3C">
        <w:rPr>
          <w:rFonts w:ascii="HelveticaNeue" w:eastAsia="HelveticaNeue" w:hAnsi="HelveticaNeue" w:cs="HelveticaNeue"/>
          <w:sz w:val="23"/>
          <w:szCs w:val="23"/>
        </w:rPr>
        <w:t xml:space="preserve">State’s </w:t>
      </w:r>
      <w:r w:rsidR="00AC3857">
        <w:rPr>
          <w:rFonts w:ascii="HelveticaNeue" w:eastAsia="HelveticaNeue" w:hAnsi="HelveticaNeue" w:cs="HelveticaNeue"/>
          <w:sz w:val="23"/>
          <w:szCs w:val="23"/>
        </w:rPr>
        <w:t>purchase card</w:t>
      </w:r>
      <w:r w:rsidR="00627D3C">
        <w:rPr>
          <w:rFonts w:ascii="HelveticaNeue" w:eastAsia="HelveticaNeue" w:hAnsi="HelveticaNeue" w:cs="HelveticaNeue"/>
          <w:sz w:val="23"/>
          <w:szCs w:val="23"/>
        </w:rPr>
        <w:t>) transactions</w:t>
      </w:r>
    </w:p>
    <w:p w14:paraId="7EDD30B3" w14:textId="3451F4C8" w:rsidR="00585CC2" w:rsidRPr="00F361C4" w:rsidRDefault="009E5AF0" w:rsidP="00F3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In the previous meeting the Council had selected the high priority</w:t>
      </w:r>
      <w:r w:rsidR="00BE03BA">
        <w:rPr>
          <w:rFonts w:ascii="HelveticaNeue" w:eastAsia="HelveticaNeue" w:hAnsi="HelveticaNeue" w:cs="HelveticaNeue"/>
          <w:sz w:val="23"/>
          <w:szCs w:val="23"/>
        </w:rPr>
        <w:t xml:space="preserve"> datasets to be uploaded to the portal for the initial live launch</w:t>
      </w:r>
      <w:r w:rsidR="00F361C4">
        <w:rPr>
          <w:rFonts w:ascii="HelveticaNeue" w:eastAsia="HelveticaNeue" w:hAnsi="HelveticaNeue" w:cs="HelveticaNeue"/>
          <w:sz w:val="23"/>
          <w:szCs w:val="23"/>
        </w:rPr>
        <w:t xml:space="preserve"> in September 2016</w:t>
      </w:r>
    </w:p>
    <w:p w14:paraId="2E976006" w14:textId="63DCEF21" w:rsidR="007B6FF0" w:rsidRPr="007B6FF0" w:rsidRDefault="00F361C4" w:rsidP="007B6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There are 27 d</w:t>
      </w:r>
      <w:r w:rsidR="00D66FA7">
        <w:rPr>
          <w:rFonts w:ascii="HelveticaNeue" w:eastAsia="HelveticaNeue" w:hAnsi="HelveticaNeue" w:cs="HelveticaNeue"/>
          <w:sz w:val="23"/>
          <w:szCs w:val="23"/>
        </w:rPr>
        <w:t>atasets selected by the Council</w:t>
      </w:r>
      <w:r>
        <w:rPr>
          <w:rFonts w:ascii="HelveticaNeue" w:eastAsia="HelveticaNeue" w:hAnsi="HelveticaNeue" w:cs="HelveticaNeue"/>
          <w:sz w:val="23"/>
          <w:szCs w:val="23"/>
        </w:rPr>
        <w:t xml:space="preserve"> in addition to </w:t>
      </w:r>
      <w:r w:rsidR="00D66FA7">
        <w:rPr>
          <w:rFonts w:ascii="HelveticaNeue" w:eastAsia="HelveticaNeue" w:hAnsi="HelveticaNeue" w:cs="HelveticaNeue"/>
          <w:sz w:val="23"/>
          <w:szCs w:val="23"/>
        </w:rPr>
        <w:t xml:space="preserve">other lower-priority datasets which could also </w:t>
      </w:r>
      <w:r w:rsidR="007B6FF0">
        <w:rPr>
          <w:rFonts w:ascii="HelveticaNeue" w:eastAsia="HelveticaNeue" w:hAnsi="HelveticaNeue" w:cs="HelveticaNeue"/>
          <w:sz w:val="23"/>
          <w:szCs w:val="23"/>
        </w:rPr>
        <w:t>potentially be made available</w:t>
      </w:r>
    </w:p>
    <w:p w14:paraId="798054AD" w14:textId="77777777" w:rsidR="001F61D3" w:rsidRDefault="007B6FF0" w:rsidP="257E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The </w:t>
      </w:r>
      <w:r w:rsidR="007E41B5">
        <w:rPr>
          <w:rFonts w:ascii="HelveticaNeue" w:eastAsia="HelveticaNeue" w:hAnsi="HelveticaNeue" w:cs="HelveticaNeue"/>
          <w:sz w:val="23"/>
          <w:szCs w:val="23"/>
        </w:rPr>
        <w:t>list of datasets distributed to Council members included</w:t>
      </w:r>
      <w:r w:rsidR="001F61D3">
        <w:rPr>
          <w:rFonts w:ascii="HelveticaNeue" w:eastAsia="HelveticaNeue" w:hAnsi="HelveticaNeue" w:cs="HelveticaNeue"/>
          <w:sz w:val="23"/>
          <w:szCs w:val="23"/>
        </w:rPr>
        <w:t>:</w:t>
      </w:r>
    </w:p>
    <w:p w14:paraId="17F90455" w14:textId="3A27E33C" w:rsidR="001F61D3" w:rsidRDefault="00FA65A4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W</w:t>
      </w:r>
      <w:r w:rsidR="00181D28">
        <w:rPr>
          <w:rFonts w:ascii="HelveticaNeue" w:eastAsia="HelveticaNeue" w:hAnsi="HelveticaNeue" w:cs="HelveticaNeue"/>
          <w:sz w:val="23"/>
          <w:szCs w:val="23"/>
        </w:rPr>
        <w:t>h</w:t>
      </w:r>
      <w:r w:rsidR="007E41B5">
        <w:rPr>
          <w:rFonts w:ascii="HelveticaNeue" w:eastAsia="HelveticaNeue" w:hAnsi="HelveticaNeue" w:cs="HelveticaNeue"/>
          <w:sz w:val="23"/>
          <w:szCs w:val="23"/>
        </w:rPr>
        <w:t xml:space="preserve">ether or not each particular dataset had been loaded to </w:t>
      </w:r>
      <w:r w:rsidR="00B571E2">
        <w:rPr>
          <w:rFonts w:ascii="HelveticaNeue" w:eastAsia="HelveticaNeue" w:hAnsi="HelveticaNeue" w:cs="HelveticaNeue"/>
          <w:sz w:val="23"/>
          <w:szCs w:val="23"/>
        </w:rPr>
        <w:t>the portal</w:t>
      </w:r>
      <w:r w:rsidR="00403019"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="0097510A">
        <w:rPr>
          <w:rFonts w:ascii="HelveticaNeue" w:eastAsia="HelveticaNeue" w:hAnsi="HelveticaNeue" w:cs="HelveticaNeue"/>
          <w:sz w:val="23"/>
          <w:szCs w:val="23"/>
        </w:rPr>
        <w:t>to date</w:t>
      </w:r>
    </w:p>
    <w:p w14:paraId="62CECD71" w14:textId="068ED438" w:rsidR="001F61D3" w:rsidRDefault="00FA65A4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H</w:t>
      </w:r>
      <w:r w:rsidR="00403019">
        <w:rPr>
          <w:rFonts w:ascii="HelveticaNeue" w:eastAsia="HelveticaNeue" w:hAnsi="HelveticaNeue" w:cs="HelveticaNeue"/>
          <w:sz w:val="23"/>
          <w:szCs w:val="23"/>
        </w:rPr>
        <w:t xml:space="preserve">ave they been received </w:t>
      </w:r>
      <w:r w:rsidR="0097510A">
        <w:rPr>
          <w:rFonts w:ascii="HelveticaNeue" w:eastAsia="HelveticaNeue" w:hAnsi="HelveticaNeue" w:cs="HelveticaNeue"/>
          <w:sz w:val="23"/>
          <w:szCs w:val="23"/>
        </w:rPr>
        <w:t>by the member agencies to date</w:t>
      </w:r>
    </w:p>
    <w:p w14:paraId="7A595101" w14:textId="1B7716ED" w:rsidR="0051071E" w:rsidRDefault="001F61D3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has a data dictionary </w:t>
      </w:r>
      <w:r w:rsidR="0097510A">
        <w:rPr>
          <w:rFonts w:ascii="HelveticaNeue" w:eastAsia="HelveticaNeue" w:hAnsi="HelveticaNeue" w:cs="HelveticaNeue"/>
          <w:sz w:val="23"/>
          <w:szCs w:val="23"/>
        </w:rPr>
        <w:t>been created</w:t>
      </w:r>
    </w:p>
    <w:p w14:paraId="39AF770E" w14:textId="7A3BC354" w:rsidR="0097510A" w:rsidRDefault="0097510A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Has metadata been completed</w:t>
      </w:r>
    </w:p>
    <w:p w14:paraId="033DF063" w14:textId="2AD6C0D6" w:rsidR="0097510A" w:rsidRDefault="0097510A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Has an automatic re</w:t>
      </w:r>
      <w:r w:rsidR="00523582">
        <w:rPr>
          <w:rFonts w:ascii="HelveticaNeue" w:eastAsia="HelveticaNeue" w:hAnsi="HelveticaNeue" w:cs="HelveticaNeue"/>
          <w:sz w:val="23"/>
          <w:szCs w:val="23"/>
        </w:rPr>
        <w:t>fresh period been set, (where applicable)</w:t>
      </w:r>
    </w:p>
    <w:p w14:paraId="6B2E9CB8" w14:textId="0D85BE55" w:rsidR="0097510A" w:rsidRDefault="00FA65A4" w:rsidP="001F6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Is there final approval to publish the data</w:t>
      </w:r>
    </w:p>
    <w:p w14:paraId="180FC8B0" w14:textId="5A03377E" w:rsidR="00DA4C17" w:rsidRDefault="0039607E" w:rsidP="00DA4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Ms. Lin of DelD</w:t>
      </w:r>
      <w:r w:rsidR="00181D28">
        <w:rPr>
          <w:rFonts w:ascii="HelveticaNeue" w:eastAsia="HelveticaNeue" w:hAnsi="HelveticaNeue" w:cs="HelveticaNeue"/>
          <w:sz w:val="23"/>
          <w:szCs w:val="23"/>
        </w:rPr>
        <w:t>OT</w:t>
      </w:r>
      <w:r w:rsidR="00911949">
        <w:rPr>
          <w:rFonts w:ascii="HelveticaNeue" w:eastAsia="HelveticaNeue" w:hAnsi="HelveticaNeue" w:cs="HelveticaNeue"/>
          <w:sz w:val="23"/>
          <w:szCs w:val="23"/>
        </w:rPr>
        <w:t xml:space="preserve"> inquired about the exclusion of the agency’</w:t>
      </w:r>
      <w:r w:rsidR="004800F0">
        <w:rPr>
          <w:rFonts w:ascii="HelveticaNeue" w:eastAsia="HelveticaNeue" w:hAnsi="HelveticaNeue" w:cs="HelveticaNeue"/>
          <w:sz w:val="23"/>
          <w:szCs w:val="23"/>
        </w:rPr>
        <w:t>s data from the list</w:t>
      </w:r>
    </w:p>
    <w:p w14:paraId="3C69C2D1" w14:textId="372C5789" w:rsidR="004800F0" w:rsidRDefault="004800F0" w:rsidP="004800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Ms. Lehman responded that th</w:t>
      </w:r>
      <w:r w:rsidR="00E06FD1">
        <w:rPr>
          <w:rFonts w:ascii="HelveticaNeue" w:eastAsia="HelveticaNeue" w:hAnsi="HelveticaNeue" w:cs="HelveticaNeue"/>
          <w:sz w:val="23"/>
          <w:szCs w:val="23"/>
        </w:rPr>
        <w:t>e council had been told to only include the Fir</w:t>
      </w:r>
      <w:r w:rsidR="00181D28">
        <w:rPr>
          <w:rFonts w:ascii="HelveticaNeue" w:eastAsia="HelveticaNeue" w:hAnsi="HelveticaNeue" w:cs="HelveticaNeue"/>
          <w:sz w:val="23"/>
          <w:szCs w:val="23"/>
        </w:rPr>
        <w:t>stMap layers to represent DelDOT</w:t>
      </w:r>
      <w:r w:rsidR="00E06FD1">
        <w:rPr>
          <w:rFonts w:ascii="HelveticaNeue" w:eastAsia="HelveticaNeue" w:hAnsi="HelveticaNeue" w:cs="HelveticaNeue"/>
          <w:sz w:val="23"/>
          <w:szCs w:val="23"/>
        </w:rPr>
        <w:t>’s datase</w:t>
      </w:r>
      <w:r w:rsidR="00030EA5">
        <w:rPr>
          <w:rFonts w:ascii="HelveticaNeue" w:eastAsia="HelveticaNeue" w:hAnsi="HelveticaNeue" w:cs="HelveticaNeue"/>
          <w:sz w:val="23"/>
          <w:szCs w:val="23"/>
        </w:rPr>
        <w:t xml:space="preserve">ts and that the </w:t>
      </w:r>
      <w:r w:rsidR="004F4E74">
        <w:rPr>
          <w:rFonts w:ascii="HelveticaNeue" w:eastAsia="HelveticaNeue" w:hAnsi="HelveticaNeue" w:cs="HelveticaNeue"/>
          <w:sz w:val="23"/>
          <w:szCs w:val="23"/>
        </w:rPr>
        <w:t>27 datasets</w:t>
      </w:r>
      <w:r w:rsidR="00030EA5">
        <w:rPr>
          <w:rFonts w:ascii="HelveticaNeue" w:eastAsia="HelveticaNeue" w:hAnsi="HelveticaNeue" w:cs="HelveticaNeue"/>
          <w:sz w:val="23"/>
          <w:szCs w:val="23"/>
        </w:rPr>
        <w:t xml:space="preserve"> on the </w:t>
      </w:r>
      <w:r w:rsidR="004F4E74">
        <w:rPr>
          <w:rFonts w:ascii="HelveticaNeue" w:eastAsia="HelveticaNeue" w:hAnsi="HelveticaNeue" w:cs="HelveticaNeue"/>
          <w:sz w:val="23"/>
          <w:szCs w:val="23"/>
        </w:rPr>
        <w:t>list excluded geospatial information because it had already been provided</w:t>
      </w:r>
      <w:r w:rsidR="00CF43C6">
        <w:rPr>
          <w:rFonts w:ascii="HelveticaNeue" w:eastAsia="HelveticaNeue" w:hAnsi="HelveticaNeue" w:cs="HelveticaNeue"/>
          <w:sz w:val="23"/>
          <w:szCs w:val="23"/>
        </w:rPr>
        <w:t>.  Therefore there was no other work which needed to be done</w:t>
      </w:r>
    </w:p>
    <w:p w14:paraId="21F814B9" w14:textId="1EA39092" w:rsidR="00E06FD1" w:rsidRDefault="00333DEB" w:rsidP="00333D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Ms. Lehman proceeded to review the list with council members </w:t>
      </w:r>
      <w:r w:rsidR="00207BA4">
        <w:rPr>
          <w:rFonts w:ascii="HelveticaNeue" w:eastAsia="HelveticaNeue" w:hAnsi="HelveticaNeue" w:cs="HelveticaNeue"/>
          <w:sz w:val="23"/>
          <w:szCs w:val="23"/>
        </w:rPr>
        <w:t xml:space="preserve">and inquire about the status of each </w:t>
      </w:r>
      <w:r w:rsidR="002E090D">
        <w:rPr>
          <w:rFonts w:ascii="HelveticaNeue" w:eastAsia="HelveticaNeue" w:hAnsi="HelveticaNeue" w:cs="HelveticaNeue"/>
          <w:sz w:val="23"/>
          <w:szCs w:val="23"/>
        </w:rPr>
        <w:t>dataset</w:t>
      </w:r>
    </w:p>
    <w:p w14:paraId="2373702F" w14:textId="6E342637" w:rsidR="002E090D" w:rsidRDefault="002E090D" w:rsidP="00333D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Council members from each agency responded by either affirming items submitted were</w:t>
      </w:r>
      <w:r w:rsidR="00636A1C">
        <w:rPr>
          <w:rFonts w:ascii="HelveticaNeue" w:eastAsia="HelveticaNeue" w:hAnsi="HelveticaNeue" w:cs="HelveticaNeue"/>
          <w:sz w:val="23"/>
          <w:szCs w:val="23"/>
        </w:rPr>
        <w:t xml:space="preserve"> ready for the portal’s live launch, </w:t>
      </w:r>
      <w:r w:rsidR="002D7377">
        <w:rPr>
          <w:rFonts w:ascii="HelveticaNeue" w:eastAsia="HelveticaNeue" w:hAnsi="HelveticaNeue" w:cs="HelveticaNeue"/>
          <w:sz w:val="23"/>
          <w:szCs w:val="23"/>
        </w:rPr>
        <w:t xml:space="preserve">if it </w:t>
      </w:r>
      <w:r w:rsidR="00636A1C">
        <w:rPr>
          <w:rFonts w:ascii="HelveticaNeue" w:eastAsia="HelveticaNeue" w:hAnsi="HelveticaNeue" w:cs="HelveticaNeue"/>
          <w:sz w:val="23"/>
          <w:szCs w:val="23"/>
        </w:rPr>
        <w:t xml:space="preserve">needed </w:t>
      </w:r>
      <w:r w:rsidR="002D7377">
        <w:rPr>
          <w:rFonts w:ascii="HelveticaNeue" w:eastAsia="HelveticaNeue" w:hAnsi="HelveticaNeue" w:cs="HelveticaNeue"/>
          <w:sz w:val="23"/>
          <w:szCs w:val="23"/>
        </w:rPr>
        <w:t>additional tweaking or it was not available or ready at the time.</w:t>
      </w:r>
    </w:p>
    <w:p w14:paraId="5080C67C" w14:textId="77777777" w:rsidR="00DA4C17" w:rsidRDefault="00DA4C17" w:rsidP="00DA4C1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</w:p>
    <w:p w14:paraId="765E54DA" w14:textId="3B26FE42" w:rsidR="004E1C25" w:rsidRPr="004E1C25" w:rsidRDefault="00342AA0" w:rsidP="004E1C25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>The Live Launch Date of the Delaware Open</w:t>
      </w:r>
      <w:r w:rsidR="00181D28"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 xml:space="preserve"> </w:t>
      </w:r>
      <w:r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>Data Portal</w:t>
      </w:r>
    </w:p>
    <w:p w14:paraId="1BEA261C" w14:textId="5376867D" w:rsidR="004E1C25" w:rsidRDefault="00D53467" w:rsidP="004E1C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 xml:space="preserve">The Launch date </w:t>
      </w:r>
      <w:r w:rsidR="00E768DA">
        <w:rPr>
          <w:rFonts w:ascii="HelveticaNeue" w:eastAsia="HelveticaNeue" w:hAnsi="HelveticaNeue" w:cs="HelveticaNeue"/>
          <w:sz w:val="23"/>
          <w:szCs w:val="23"/>
        </w:rPr>
        <w:t>will be in Sept. 2016</w:t>
      </w:r>
    </w:p>
    <w:p w14:paraId="3BAF69B1" w14:textId="31ACFDCA" w:rsidR="00E768DA" w:rsidRPr="004E1C25" w:rsidRDefault="004B15E9" w:rsidP="004E1C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>
        <w:rPr>
          <w:rFonts w:ascii="HelveticaNeue" w:eastAsia="HelveticaNeue" w:hAnsi="HelveticaNeue" w:cs="HelveticaNeue"/>
          <w:sz w:val="23"/>
          <w:szCs w:val="23"/>
        </w:rPr>
        <w:t>An event with Governor Markell and Council members will b</w:t>
      </w:r>
      <w:r w:rsidR="004464CE">
        <w:rPr>
          <w:rFonts w:ascii="HelveticaNeue" w:eastAsia="HelveticaNeue" w:hAnsi="HelveticaNeue" w:cs="HelveticaNeue"/>
          <w:sz w:val="23"/>
          <w:szCs w:val="23"/>
        </w:rPr>
        <w:t>e scheduled</w:t>
      </w:r>
    </w:p>
    <w:p w14:paraId="21C214C5" w14:textId="77777777" w:rsidR="004E1C25" w:rsidRDefault="004E1C25" w:rsidP="00DA4C1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</w:p>
    <w:p w14:paraId="665C1882" w14:textId="77777777" w:rsidR="00B55B5E" w:rsidRDefault="00B55B5E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D9C7069" w14:textId="42208844" w:rsidR="002F79C8" w:rsidRPr="004E1C25" w:rsidRDefault="00EE3F4C" w:rsidP="00216EF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HelveticaNeue-Bold" w:cs="HelveticaNeue-Bold"/>
          <w:b/>
          <w:bCs/>
          <w:sz w:val="23"/>
          <w:szCs w:val="23"/>
        </w:rPr>
      </w:pPr>
      <w:r w:rsidRPr="004E1C25"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>Comment</w:t>
      </w:r>
      <w:r w:rsidR="00C068E1" w:rsidRPr="004E1C25"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>s and feedback were solicited by the council from the public and other guests</w:t>
      </w:r>
    </w:p>
    <w:p w14:paraId="36C7FEDA" w14:textId="56C96379" w:rsidR="003B309B" w:rsidRPr="004E1C25" w:rsidRDefault="00216EF2" w:rsidP="004E1C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004E1C25">
        <w:rPr>
          <w:rFonts w:ascii="HelveticaNeue" w:eastAsia="HelveticaNeue" w:hAnsi="HelveticaNeue" w:cs="HelveticaNeue"/>
          <w:sz w:val="23"/>
          <w:szCs w:val="23"/>
        </w:rPr>
        <w:t>Ryan Harrington from Innovation 1313 / DataWorks</w:t>
      </w:r>
      <w:r w:rsidR="004E1C25" w:rsidRPr="004E1C25">
        <w:rPr>
          <w:rFonts w:ascii="HelveticaNeue" w:eastAsia="HelveticaNeue" w:hAnsi="HelveticaNeue" w:cs="HelveticaNeue"/>
          <w:sz w:val="23"/>
          <w:szCs w:val="23"/>
        </w:rPr>
        <w:t xml:space="preserve"> offered comments</w:t>
      </w:r>
    </w:p>
    <w:p w14:paraId="2F91B7C3" w14:textId="77777777" w:rsidR="00F35712" w:rsidRDefault="00F3571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1153BE34" w14:textId="77777777" w:rsidR="000B23BF" w:rsidRDefault="000B23B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65AD33CA" w14:textId="7D79EF5E" w:rsidR="00B82FCC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HelveticaNeue-Bold" w:cs="HelveticaNeue-Bold"/>
          <w:b/>
          <w:bCs/>
          <w:sz w:val="23"/>
          <w:szCs w:val="23"/>
          <w:highlight w:val="yellow"/>
        </w:rPr>
      </w:pPr>
      <w:r w:rsidRPr="257E2EF4">
        <w:rPr>
          <w:rFonts w:ascii="HelveticaNeue-Bold" w:eastAsia="HelveticaNeue-Bold" w:hAnsi="HelveticaNeue-Bold" w:cs="HelveticaNeue-Bold"/>
          <w:b/>
          <w:bCs/>
          <w:sz w:val="23"/>
          <w:szCs w:val="23"/>
        </w:rPr>
        <w:t>Next Meeting date: August 22nd @1pm, in Dover</w:t>
      </w:r>
    </w:p>
    <w:p w14:paraId="09625B4A" w14:textId="54EB0216" w:rsidR="00B82FCC" w:rsidRDefault="257E2EF4" w:rsidP="257E2EF4">
      <w:pPr>
        <w:autoSpaceDE w:val="0"/>
        <w:autoSpaceDN w:val="0"/>
        <w:adjustRightInd w:val="0"/>
        <w:spacing w:after="0" w:line="240" w:lineRule="auto"/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Purpose: To </w:t>
      </w:r>
      <w:r w:rsidR="00181D28">
        <w:rPr>
          <w:rFonts w:ascii="HelveticaNeue" w:eastAsia="HelveticaNeue" w:hAnsi="HelveticaNeue" w:cs="HelveticaNeue"/>
          <w:sz w:val="23"/>
          <w:szCs w:val="23"/>
        </w:rPr>
        <w:t>review the portal</w:t>
      </w: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 </w:t>
      </w:r>
      <w:r w:rsidR="00181D28">
        <w:rPr>
          <w:rFonts w:ascii="HelveticaNeue" w:eastAsia="HelveticaNeue" w:hAnsi="HelveticaNeue" w:cs="HelveticaNeue"/>
          <w:sz w:val="23"/>
          <w:szCs w:val="23"/>
        </w:rPr>
        <w:t>and ensure it is ready for the launch.</w:t>
      </w:r>
    </w:p>
    <w:p w14:paraId="3D8453A1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75FBC5F5" w14:textId="77777777" w:rsidR="00B82FCC" w:rsidRDefault="257E2EF4" w:rsidP="257E2EF4">
      <w:pPr>
        <w:rPr>
          <w:rFonts w:ascii="HelveticaNeue" w:eastAsia="HelveticaNeue" w:hAnsi="HelveticaNeue" w:cs="HelveticaNeue"/>
          <w:sz w:val="23"/>
          <w:szCs w:val="23"/>
        </w:rPr>
      </w:pPr>
      <w:r w:rsidRPr="257E2EF4">
        <w:rPr>
          <w:rFonts w:ascii="HelveticaNeue" w:eastAsia="HelveticaNeue" w:hAnsi="HelveticaNeue" w:cs="HelveticaNeue"/>
          <w:b/>
          <w:bCs/>
          <w:sz w:val="23"/>
          <w:szCs w:val="23"/>
        </w:rPr>
        <w:t>Public Comment:</w:t>
      </w:r>
      <w:r w:rsidRPr="257E2EF4">
        <w:rPr>
          <w:rFonts w:ascii="HelveticaNeue" w:eastAsia="HelveticaNeue" w:hAnsi="HelveticaNeue" w:cs="HelveticaNeue"/>
          <w:sz w:val="23"/>
          <w:szCs w:val="23"/>
        </w:rPr>
        <w:t xml:space="preserve"> No public comments were offered.</w:t>
      </w:r>
    </w:p>
    <w:p w14:paraId="49D9600A" w14:textId="754D7096" w:rsidR="00A852BB" w:rsidRDefault="257E2EF4" w:rsidP="00B82FCC">
      <w:r w:rsidRPr="257E2EF4">
        <w:rPr>
          <w:rFonts w:ascii="HelveticaNeue" w:eastAsia="HelveticaNeue" w:hAnsi="HelveticaNeue" w:cs="HelveticaNeue"/>
          <w:sz w:val="23"/>
          <w:szCs w:val="23"/>
        </w:rPr>
        <w:t>Council Meeting was adjourned at 2:43pm.</w:t>
      </w:r>
    </w:p>
    <w:sectPr w:rsidR="00A852BB" w:rsidSect="00CE1FB5"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771E0" w14:textId="77777777" w:rsidR="008C3613" w:rsidRDefault="008C3613" w:rsidP="002A7C0C">
      <w:pPr>
        <w:spacing w:after="0" w:line="240" w:lineRule="auto"/>
      </w:pPr>
      <w:r>
        <w:separator/>
      </w:r>
    </w:p>
  </w:endnote>
  <w:endnote w:type="continuationSeparator" w:id="0">
    <w:p w14:paraId="3DEAA9B9" w14:textId="77777777" w:rsidR="008C3613" w:rsidRDefault="008C3613" w:rsidP="002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90EA" w14:textId="77777777" w:rsidR="008C3613" w:rsidRDefault="008C3613" w:rsidP="002A7C0C">
      <w:pPr>
        <w:spacing w:after="0" w:line="240" w:lineRule="auto"/>
      </w:pPr>
      <w:r>
        <w:separator/>
      </w:r>
    </w:p>
  </w:footnote>
  <w:footnote w:type="continuationSeparator" w:id="0">
    <w:p w14:paraId="29380C33" w14:textId="77777777" w:rsidR="008C3613" w:rsidRDefault="008C3613" w:rsidP="002A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3EA"/>
    <w:multiLevelType w:val="hybridMultilevel"/>
    <w:tmpl w:val="E6D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EB6"/>
    <w:multiLevelType w:val="hybridMultilevel"/>
    <w:tmpl w:val="330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AA2"/>
    <w:multiLevelType w:val="hybridMultilevel"/>
    <w:tmpl w:val="E922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460F"/>
    <w:multiLevelType w:val="hybridMultilevel"/>
    <w:tmpl w:val="862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15AF"/>
    <w:multiLevelType w:val="hybridMultilevel"/>
    <w:tmpl w:val="2F8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C0D"/>
    <w:multiLevelType w:val="hybridMultilevel"/>
    <w:tmpl w:val="9CEE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63AB"/>
    <w:multiLevelType w:val="hybridMultilevel"/>
    <w:tmpl w:val="C33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20BFB"/>
    <w:multiLevelType w:val="hybridMultilevel"/>
    <w:tmpl w:val="6FEAE192"/>
    <w:lvl w:ilvl="0" w:tplc="367A3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77521"/>
    <w:multiLevelType w:val="hybridMultilevel"/>
    <w:tmpl w:val="82A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1FF"/>
    <w:multiLevelType w:val="hybridMultilevel"/>
    <w:tmpl w:val="E31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0B6"/>
    <w:multiLevelType w:val="hybridMultilevel"/>
    <w:tmpl w:val="915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C"/>
    <w:rsid w:val="00030EA5"/>
    <w:rsid w:val="000362FB"/>
    <w:rsid w:val="0003673C"/>
    <w:rsid w:val="000512AC"/>
    <w:rsid w:val="00052569"/>
    <w:rsid w:val="00053415"/>
    <w:rsid w:val="0007416D"/>
    <w:rsid w:val="0008354B"/>
    <w:rsid w:val="00093632"/>
    <w:rsid w:val="000B23BF"/>
    <w:rsid w:val="000D0DE6"/>
    <w:rsid w:val="000D4955"/>
    <w:rsid w:val="000E4E77"/>
    <w:rsid w:val="000F52D8"/>
    <w:rsid w:val="000F61AB"/>
    <w:rsid w:val="001059D8"/>
    <w:rsid w:val="001138CB"/>
    <w:rsid w:val="00114E24"/>
    <w:rsid w:val="0012454F"/>
    <w:rsid w:val="001314B8"/>
    <w:rsid w:val="0016764C"/>
    <w:rsid w:val="00181D28"/>
    <w:rsid w:val="00190A13"/>
    <w:rsid w:val="00196038"/>
    <w:rsid w:val="001A2E70"/>
    <w:rsid w:val="001B6B6C"/>
    <w:rsid w:val="001D6D1F"/>
    <w:rsid w:val="001D7892"/>
    <w:rsid w:val="001E2752"/>
    <w:rsid w:val="001F61D3"/>
    <w:rsid w:val="0020005F"/>
    <w:rsid w:val="00207BA4"/>
    <w:rsid w:val="00216EF2"/>
    <w:rsid w:val="00230BF2"/>
    <w:rsid w:val="0023298F"/>
    <w:rsid w:val="00264804"/>
    <w:rsid w:val="002A7AD3"/>
    <w:rsid w:val="002A7C0C"/>
    <w:rsid w:val="002D37BC"/>
    <w:rsid w:val="002D680A"/>
    <w:rsid w:val="002D7377"/>
    <w:rsid w:val="002E090D"/>
    <w:rsid w:val="002F3EBE"/>
    <w:rsid w:val="002F79C8"/>
    <w:rsid w:val="00310069"/>
    <w:rsid w:val="0032103F"/>
    <w:rsid w:val="00333DEB"/>
    <w:rsid w:val="00342AA0"/>
    <w:rsid w:val="00344631"/>
    <w:rsid w:val="00351472"/>
    <w:rsid w:val="0035335B"/>
    <w:rsid w:val="00372AA2"/>
    <w:rsid w:val="00394515"/>
    <w:rsid w:val="0039607E"/>
    <w:rsid w:val="003B309B"/>
    <w:rsid w:val="003B426E"/>
    <w:rsid w:val="003C4FD7"/>
    <w:rsid w:val="003C7956"/>
    <w:rsid w:val="00401878"/>
    <w:rsid w:val="00403019"/>
    <w:rsid w:val="004224CB"/>
    <w:rsid w:val="004464CE"/>
    <w:rsid w:val="00470160"/>
    <w:rsid w:val="004800F0"/>
    <w:rsid w:val="00484B61"/>
    <w:rsid w:val="00486B0D"/>
    <w:rsid w:val="0049497D"/>
    <w:rsid w:val="00496B67"/>
    <w:rsid w:val="004A0ED1"/>
    <w:rsid w:val="004A7DCA"/>
    <w:rsid w:val="004B15E9"/>
    <w:rsid w:val="004B3673"/>
    <w:rsid w:val="004B4A5E"/>
    <w:rsid w:val="004B6EC0"/>
    <w:rsid w:val="004C6C8B"/>
    <w:rsid w:val="004D35B8"/>
    <w:rsid w:val="004E1C25"/>
    <w:rsid w:val="004F4E74"/>
    <w:rsid w:val="004F66A1"/>
    <w:rsid w:val="004F77E7"/>
    <w:rsid w:val="005076EF"/>
    <w:rsid w:val="00507811"/>
    <w:rsid w:val="0051071E"/>
    <w:rsid w:val="00520070"/>
    <w:rsid w:val="00523582"/>
    <w:rsid w:val="00536C9F"/>
    <w:rsid w:val="005526DD"/>
    <w:rsid w:val="00553C77"/>
    <w:rsid w:val="00567730"/>
    <w:rsid w:val="00571CA4"/>
    <w:rsid w:val="00580CA6"/>
    <w:rsid w:val="00584684"/>
    <w:rsid w:val="00585CC2"/>
    <w:rsid w:val="005920E2"/>
    <w:rsid w:val="005A136B"/>
    <w:rsid w:val="00600887"/>
    <w:rsid w:val="00600DE3"/>
    <w:rsid w:val="00606003"/>
    <w:rsid w:val="00627D3C"/>
    <w:rsid w:val="00633349"/>
    <w:rsid w:val="00636A1C"/>
    <w:rsid w:val="00643289"/>
    <w:rsid w:val="0064376F"/>
    <w:rsid w:val="0066086C"/>
    <w:rsid w:val="006641EF"/>
    <w:rsid w:val="0068213A"/>
    <w:rsid w:val="00686CA0"/>
    <w:rsid w:val="00687EE2"/>
    <w:rsid w:val="006A5030"/>
    <w:rsid w:val="006C4E18"/>
    <w:rsid w:val="006D17C9"/>
    <w:rsid w:val="006D7ECB"/>
    <w:rsid w:val="006E2F7D"/>
    <w:rsid w:val="006E70EF"/>
    <w:rsid w:val="006F32A2"/>
    <w:rsid w:val="006F55DF"/>
    <w:rsid w:val="00707B81"/>
    <w:rsid w:val="0071130B"/>
    <w:rsid w:val="00713A2D"/>
    <w:rsid w:val="007354E2"/>
    <w:rsid w:val="00760E34"/>
    <w:rsid w:val="00767C4B"/>
    <w:rsid w:val="00773480"/>
    <w:rsid w:val="007804CF"/>
    <w:rsid w:val="00786644"/>
    <w:rsid w:val="00794CA1"/>
    <w:rsid w:val="007B6FDA"/>
    <w:rsid w:val="007B6FF0"/>
    <w:rsid w:val="007C0FB2"/>
    <w:rsid w:val="007E1308"/>
    <w:rsid w:val="007E41B5"/>
    <w:rsid w:val="007E7F37"/>
    <w:rsid w:val="007F1AFE"/>
    <w:rsid w:val="00814BC9"/>
    <w:rsid w:val="00822E2C"/>
    <w:rsid w:val="00830002"/>
    <w:rsid w:val="00850BEA"/>
    <w:rsid w:val="00864A29"/>
    <w:rsid w:val="00867054"/>
    <w:rsid w:val="00871832"/>
    <w:rsid w:val="0087274A"/>
    <w:rsid w:val="008A56AA"/>
    <w:rsid w:val="008C3613"/>
    <w:rsid w:val="008C3B43"/>
    <w:rsid w:val="008E192D"/>
    <w:rsid w:val="008E7E34"/>
    <w:rsid w:val="00911949"/>
    <w:rsid w:val="00916873"/>
    <w:rsid w:val="009315AA"/>
    <w:rsid w:val="009353A5"/>
    <w:rsid w:val="00967608"/>
    <w:rsid w:val="009711A7"/>
    <w:rsid w:val="0097510A"/>
    <w:rsid w:val="009905F0"/>
    <w:rsid w:val="00995557"/>
    <w:rsid w:val="009C40EE"/>
    <w:rsid w:val="009C69AB"/>
    <w:rsid w:val="009D419B"/>
    <w:rsid w:val="009E5AF0"/>
    <w:rsid w:val="009E777E"/>
    <w:rsid w:val="00A04C10"/>
    <w:rsid w:val="00A14F25"/>
    <w:rsid w:val="00A20359"/>
    <w:rsid w:val="00A50EAE"/>
    <w:rsid w:val="00A52D6F"/>
    <w:rsid w:val="00A57349"/>
    <w:rsid w:val="00A63278"/>
    <w:rsid w:val="00A73696"/>
    <w:rsid w:val="00A759DC"/>
    <w:rsid w:val="00A77D7F"/>
    <w:rsid w:val="00A852BB"/>
    <w:rsid w:val="00A92010"/>
    <w:rsid w:val="00A9380B"/>
    <w:rsid w:val="00AB5FF9"/>
    <w:rsid w:val="00AC3857"/>
    <w:rsid w:val="00AE555C"/>
    <w:rsid w:val="00B01798"/>
    <w:rsid w:val="00B13567"/>
    <w:rsid w:val="00B2059D"/>
    <w:rsid w:val="00B21945"/>
    <w:rsid w:val="00B253B9"/>
    <w:rsid w:val="00B31728"/>
    <w:rsid w:val="00B35A6E"/>
    <w:rsid w:val="00B55B5E"/>
    <w:rsid w:val="00B571E2"/>
    <w:rsid w:val="00B57F8D"/>
    <w:rsid w:val="00B62F6B"/>
    <w:rsid w:val="00B76F28"/>
    <w:rsid w:val="00B82FCC"/>
    <w:rsid w:val="00BA7121"/>
    <w:rsid w:val="00BC1C46"/>
    <w:rsid w:val="00BC7C2D"/>
    <w:rsid w:val="00BD0495"/>
    <w:rsid w:val="00BE03BA"/>
    <w:rsid w:val="00C05E77"/>
    <w:rsid w:val="00C068E1"/>
    <w:rsid w:val="00C237F2"/>
    <w:rsid w:val="00C36690"/>
    <w:rsid w:val="00C509FD"/>
    <w:rsid w:val="00C5456B"/>
    <w:rsid w:val="00C61C1B"/>
    <w:rsid w:val="00C95F95"/>
    <w:rsid w:val="00CB4919"/>
    <w:rsid w:val="00CB7652"/>
    <w:rsid w:val="00CE1FB5"/>
    <w:rsid w:val="00CE6F37"/>
    <w:rsid w:val="00CF43C6"/>
    <w:rsid w:val="00D02AFD"/>
    <w:rsid w:val="00D15F6F"/>
    <w:rsid w:val="00D25697"/>
    <w:rsid w:val="00D3489B"/>
    <w:rsid w:val="00D41E41"/>
    <w:rsid w:val="00D42B93"/>
    <w:rsid w:val="00D53467"/>
    <w:rsid w:val="00D62053"/>
    <w:rsid w:val="00D66FA7"/>
    <w:rsid w:val="00D81C54"/>
    <w:rsid w:val="00D869FB"/>
    <w:rsid w:val="00D9107A"/>
    <w:rsid w:val="00D93D93"/>
    <w:rsid w:val="00D97C2B"/>
    <w:rsid w:val="00DA4C17"/>
    <w:rsid w:val="00DB184F"/>
    <w:rsid w:val="00DE26F5"/>
    <w:rsid w:val="00E06FD1"/>
    <w:rsid w:val="00E07675"/>
    <w:rsid w:val="00E26916"/>
    <w:rsid w:val="00E30A9B"/>
    <w:rsid w:val="00E31926"/>
    <w:rsid w:val="00E44E0B"/>
    <w:rsid w:val="00E6136B"/>
    <w:rsid w:val="00E72090"/>
    <w:rsid w:val="00E72DAB"/>
    <w:rsid w:val="00E768DA"/>
    <w:rsid w:val="00E94CBC"/>
    <w:rsid w:val="00E9708B"/>
    <w:rsid w:val="00E97FF4"/>
    <w:rsid w:val="00EB769D"/>
    <w:rsid w:val="00EC7BD7"/>
    <w:rsid w:val="00ED231A"/>
    <w:rsid w:val="00ED55AF"/>
    <w:rsid w:val="00EE105D"/>
    <w:rsid w:val="00EE3F4C"/>
    <w:rsid w:val="00F0037F"/>
    <w:rsid w:val="00F01B2B"/>
    <w:rsid w:val="00F028D1"/>
    <w:rsid w:val="00F05415"/>
    <w:rsid w:val="00F35712"/>
    <w:rsid w:val="00F361C4"/>
    <w:rsid w:val="00F404C8"/>
    <w:rsid w:val="00F40BBC"/>
    <w:rsid w:val="00F50483"/>
    <w:rsid w:val="00F81B1A"/>
    <w:rsid w:val="00FA4802"/>
    <w:rsid w:val="00FA65A4"/>
    <w:rsid w:val="00FB2354"/>
    <w:rsid w:val="00FB5BB5"/>
    <w:rsid w:val="00FC2C1E"/>
    <w:rsid w:val="00FE4465"/>
    <w:rsid w:val="00FF71A8"/>
    <w:rsid w:val="257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8E3B"/>
  <w15:docId w15:val="{E8ECC1C6-B655-4EBC-9DF6-E191159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0C"/>
  </w:style>
  <w:style w:type="paragraph" w:styleId="Footer">
    <w:name w:val="footer"/>
    <w:basedOn w:val="Normal"/>
    <w:link w:val="Foot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0C"/>
  </w:style>
  <w:style w:type="character" w:styleId="Hyperlink">
    <w:name w:val="Hyperlink"/>
    <w:basedOn w:val="DefaultParagraphFont"/>
    <w:uiPriority w:val="99"/>
    <w:unhideWhenUsed/>
    <w:rsid w:val="00E7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delawar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31B6-AA8B-4283-9A3C-E88081B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Hunton, Sheila (DOS)</dc:creator>
  <cp:lastModifiedBy>Rohrbough, Dana (DOS)</cp:lastModifiedBy>
  <cp:revision>2</cp:revision>
  <dcterms:created xsi:type="dcterms:W3CDTF">2016-10-18T16:50:00Z</dcterms:created>
  <dcterms:modified xsi:type="dcterms:W3CDTF">2016-10-18T16:50:00Z</dcterms:modified>
</cp:coreProperties>
</file>