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C1" w:rsidRDefault="009527C5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rPr>
          <w:rStyle w:val="None"/>
          <w:b/>
          <w:bCs/>
          <w:color w:val="1F497D"/>
          <w:u w:color="1F497D"/>
        </w:rPr>
      </w:pP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</w:p>
    <w:p w:rsidR="006547C1" w:rsidRDefault="009527C5">
      <w:pPr>
        <w:tabs>
          <w:tab w:val="left" w:pos="2784"/>
        </w:tabs>
        <w:rPr>
          <w:rStyle w:val="None"/>
          <w:b/>
          <w:bCs/>
        </w:rPr>
      </w:pPr>
      <w:r>
        <w:rPr>
          <w:rStyle w:val="None"/>
          <w:b/>
          <w:bCs/>
        </w:rPr>
        <w:t xml:space="preserve">TO:                </w:t>
      </w:r>
      <w:r>
        <w:t>Commission Members and Invited Attendees</w:t>
      </w:r>
    </w:p>
    <w:p w:rsidR="006547C1" w:rsidRDefault="009527C5">
      <w:r>
        <w:rPr>
          <w:rStyle w:val="None"/>
          <w:b/>
          <w:bCs/>
        </w:rPr>
        <w:t>FROM:</w:t>
      </w:r>
      <w:r>
        <w:rPr>
          <w:rStyle w:val="None"/>
          <w:b/>
          <w:bCs/>
        </w:rPr>
        <w:tab/>
      </w:r>
      <w:r>
        <w:t>Debbie Harrington, Chair</w:t>
      </w:r>
    </w:p>
    <w:p w:rsidR="006547C1" w:rsidRDefault="009527C5">
      <w:pPr>
        <w:spacing w:line="276" w:lineRule="auto"/>
      </w:pPr>
      <w:r>
        <w:rPr>
          <w:rStyle w:val="None"/>
          <w:b/>
          <w:bCs/>
        </w:rPr>
        <w:t>DATE:</w:t>
      </w:r>
      <w:r>
        <w:rPr>
          <w:rStyle w:val="None"/>
          <w:b/>
          <w:bCs/>
        </w:rPr>
        <w:tab/>
      </w:r>
      <w:r>
        <w:t>August 29, 2016</w:t>
      </w:r>
    </w:p>
    <w:p w:rsidR="006547C1" w:rsidRDefault="009527C5">
      <w:pPr>
        <w:spacing w:line="276" w:lineRule="auto"/>
      </w:pPr>
      <w:r>
        <w:t>*******************************************************************************</w:t>
      </w:r>
    </w:p>
    <w:p w:rsidR="006547C1" w:rsidRDefault="009527C5">
      <w:r>
        <w:t xml:space="preserve">The SULC meeting will be held </w:t>
      </w:r>
      <w:r>
        <w:rPr>
          <w:rStyle w:val="None"/>
          <w:b/>
          <w:bCs/>
          <w:sz w:val="26"/>
          <w:szCs w:val="26"/>
        </w:rPr>
        <w:t>Tuesday September 20, 2016</w:t>
      </w:r>
      <w:r>
        <w:t xml:space="preserve"> at </w:t>
      </w:r>
      <w:r>
        <w:rPr>
          <w:rStyle w:val="None"/>
          <w:b/>
          <w:bCs/>
          <w:sz w:val="26"/>
          <w:szCs w:val="26"/>
        </w:rPr>
        <w:t>2:00 p.m.</w:t>
      </w:r>
      <w:r>
        <w:rPr>
          <w:rStyle w:val="None"/>
          <w:sz w:val="26"/>
          <w:szCs w:val="26"/>
        </w:rPr>
        <w:t xml:space="preserve"> </w:t>
      </w:r>
    </w:p>
    <w:p w:rsidR="006547C1" w:rsidRDefault="009527C5">
      <w:r>
        <w:t>Herman Holloway Campus</w:t>
      </w:r>
    </w:p>
    <w:p w:rsidR="006547C1" w:rsidRDefault="009527C5">
      <w:r>
        <w:t>Biggs Building, Biggs Conference Room</w:t>
      </w:r>
    </w:p>
    <w:p w:rsidR="006547C1" w:rsidRDefault="009527C5">
      <w:r>
        <w:t>1901 N DuPont Highway</w:t>
      </w:r>
    </w:p>
    <w:p w:rsidR="006547C1" w:rsidRDefault="009527C5">
      <w:r>
        <w:t>New Castle DE 19720</w:t>
      </w:r>
    </w:p>
    <w:p w:rsidR="006547C1" w:rsidRDefault="009527C5">
      <w:r>
        <w:tab/>
      </w:r>
      <w:r>
        <w:tab/>
      </w:r>
      <w:r>
        <w:tab/>
      </w:r>
      <w:r>
        <w:tab/>
      </w:r>
      <w:r>
        <w:tab/>
      </w:r>
    </w:p>
    <w:p w:rsidR="006547C1" w:rsidRDefault="009527C5">
      <w:pPr>
        <w:rPr>
          <w:rStyle w:val="None"/>
          <w:b/>
          <w:bCs/>
        </w:rPr>
      </w:pPr>
      <w:r>
        <w:rPr>
          <w:rStyle w:val="None"/>
          <w:u w:val="single"/>
        </w:rPr>
        <w:t>Teleconference info</w:t>
      </w:r>
      <w:r>
        <w:t>:</w:t>
      </w:r>
      <w:r>
        <w:tab/>
        <w:t xml:space="preserve"> </w:t>
      </w:r>
      <w:r>
        <w:tab/>
      </w:r>
      <w:r>
        <w:tab/>
      </w:r>
      <w:r>
        <w:tab/>
      </w:r>
    </w:p>
    <w:p w:rsidR="006547C1" w:rsidRDefault="009527C5">
      <w:pPr>
        <w:pStyle w:val="PlainText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From an Avaya site</w:t>
      </w:r>
      <w:r>
        <w:rPr>
          <w:rStyle w:val="None"/>
          <w:rFonts w:ascii="Times New Roman" w:hAnsi="Times New Roman"/>
          <w:sz w:val="22"/>
          <w:szCs w:val="22"/>
        </w:rPr>
        <w:tab/>
        <w:t>52900</w:t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***Passcode: </w:t>
      </w:r>
      <w:r>
        <w:rPr>
          <w:rStyle w:val="None"/>
          <w:rFonts w:ascii="Times New Roman" w:hAnsi="Times New Roman"/>
          <w:b/>
          <w:bCs/>
          <w:i/>
          <w:iCs/>
          <w:sz w:val="28"/>
          <w:szCs w:val="28"/>
        </w:rPr>
        <w:t>631826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8"/>
          <w:szCs w:val="28"/>
        </w:rPr>
        <w:t>*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**</w:t>
      </w:r>
    </w:p>
    <w:p w:rsidR="006547C1" w:rsidRDefault="009527C5">
      <w:pPr>
        <w:pStyle w:val="PlainText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New Castle County</w:t>
      </w:r>
      <w:r>
        <w:rPr>
          <w:rStyle w:val="None"/>
          <w:rFonts w:ascii="Times New Roman" w:hAnsi="Times New Roman"/>
          <w:sz w:val="22"/>
          <w:szCs w:val="22"/>
        </w:rPr>
        <w:tab/>
        <w:t>302-255-2900</w:t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</w:p>
    <w:p w:rsidR="006547C1" w:rsidRDefault="009527C5">
      <w:pPr>
        <w:pStyle w:val="PlainText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Kent County</w:t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>302-741-8695</w:t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</w:p>
    <w:p w:rsidR="006547C1" w:rsidRDefault="009527C5">
      <w:pPr>
        <w:pStyle w:val="PlainText"/>
        <w:spacing w:line="276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sz w:val="22"/>
          <w:szCs w:val="22"/>
        </w:rPr>
        <w:t>Sussex County</w:t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  <w:t>302-424-8675</w:t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ab/>
      </w:r>
    </w:p>
    <w:p w:rsidR="006547C1" w:rsidRDefault="009527C5">
      <w:pPr>
        <w:pStyle w:val="PlainTex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</w:p>
    <w:p w:rsidR="006547C1" w:rsidRDefault="009527C5">
      <w:pPr>
        <w:pStyle w:val="ListParagraph"/>
        <w:numPr>
          <w:ilvl w:val="0"/>
          <w:numId w:val="2"/>
        </w:numPr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Approval of Minutes </w:t>
      </w:r>
    </w:p>
    <w:p w:rsidR="006547C1" w:rsidRDefault="009527C5">
      <w:pPr>
        <w:pStyle w:val="ListParagraph"/>
        <w:numPr>
          <w:ilvl w:val="1"/>
          <w:numId w:val="2"/>
        </w:numPr>
        <w:spacing w:line="300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August Meeting Minutes</w:t>
      </w:r>
    </w:p>
    <w:p w:rsidR="006547C1" w:rsidRDefault="009527C5">
      <w:pPr>
        <w:pStyle w:val="ListParagraph"/>
        <w:numPr>
          <w:ilvl w:val="1"/>
          <w:numId w:val="2"/>
        </w:numPr>
        <w:spacing w:line="300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July Meeting Minutes Attachment (Response from A.N.D.)</w:t>
      </w:r>
    </w:p>
    <w:p w:rsidR="006547C1" w:rsidRDefault="009527C5">
      <w:pPr>
        <w:pStyle w:val="ListParagraph"/>
        <w:numPr>
          <w:ilvl w:val="1"/>
          <w:numId w:val="2"/>
        </w:numPr>
        <w:spacing w:line="300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P</w:t>
      </w:r>
      <w:r>
        <w:rPr>
          <w:b/>
          <w:bCs/>
          <w:sz w:val="25"/>
          <w:szCs w:val="25"/>
        </w:rPr>
        <w:t>ublic Access to Draft Meeting Minutes</w:t>
      </w:r>
    </w:p>
    <w:p w:rsidR="006547C1" w:rsidRDefault="006547C1">
      <w:pPr>
        <w:pStyle w:val="ListParagraph"/>
        <w:ind w:left="810"/>
        <w:rPr>
          <w:b/>
          <w:bCs/>
          <w:sz w:val="25"/>
          <w:szCs w:val="25"/>
        </w:rPr>
      </w:pPr>
    </w:p>
    <w:p w:rsidR="006547C1" w:rsidRDefault="009527C5">
      <w:pPr>
        <w:pStyle w:val="ListParagraph"/>
        <w:numPr>
          <w:ilvl w:val="0"/>
          <w:numId w:val="2"/>
        </w:numPr>
        <w:spacing w:line="276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Old Business</w:t>
      </w:r>
    </w:p>
    <w:p w:rsidR="006547C1" w:rsidRDefault="006547C1">
      <w:pPr>
        <w:pStyle w:val="ListParagraph"/>
        <w:rPr>
          <w:b/>
          <w:bCs/>
          <w:sz w:val="25"/>
          <w:szCs w:val="25"/>
        </w:rPr>
      </w:pPr>
    </w:p>
    <w:p w:rsidR="006547C1" w:rsidRDefault="009527C5">
      <w:pPr>
        <w:pStyle w:val="ListParagraph"/>
        <w:numPr>
          <w:ilvl w:val="0"/>
          <w:numId w:val="4"/>
        </w:numPr>
        <w:spacing w:line="276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 Commissioners training</w:t>
      </w:r>
    </w:p>
    <w:p w:rsidR="006547C1" w:rsidRDefault="009527C5">
      <w:pPr>
        <w:pStyle w:val="ListParagraph"/>
        <w:numPr>
          <w:ilvl w:val="1"/>
          <w:numId w:val="4"/>
        </w:numPr>
        <w:spacing w:line="300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A.N.D. Public Company </w:t>
      </w:r>
      <w:r>
        <w:rPr>
          <w:rStyle w:val="None"/>
          <w:b/>
          <w:bCs/>
          <w:sz w:val="25"/>
          <w:szCs w:val="25"/>
        </w:rPr>
        <w:t xml:space="preserve">Status/FOIA </w:t>
      </w:r>
    </w:p>
    <w:p w:rsidR="006547C1" w:rsidRDefault="009527C5">
      <w:pPr>
        <w:pStyle w:val="ListParagraph"/>
        <w:numPr>
          <w:ilvl w:val="1"/>
          <w:numId w:val="4"/>
        </w:numPr>
        <w:spacing w:line="300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Appropriate Forum for Commission Business</w:t>
      </w:r>
    </w:p>
    <w:p w:rsidR="006547C1" w:rsidRDefault="009527C5">
      <w:pPr>
        <w:pStyle w:val="ListParagraph"/>
        <w:numPr>
          <w:ilvl w:val="1"/>
          <w:numId w:val="4"/>
        </w:numPr>
        <w:spacing w:line="300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FOIA</w:t>
      </w:r>
    </w:p>
    <w:p w:rsidR="006547C1" w:rsidRDefault="009527C5">
      <w:pPr>
        <w:pStyle w:val="ListParagraph"/>
        <w:numPr>
          <w:ilvl w:val="0"/>
          <w:numId w:val="5"/>
        </w:numPr>
        <w:spacing w:line="276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Annual Report</w:t>
      </w:r>
    </w:p>
    <w:p w:rsidR="006547C1" w:rsidRDefault="006547C1">
      <w:pPr>
        <w:pStyle w:val="ListParagraph"/>
        <w:ind w:left="1530"/>
        <w:rPr>
          <w:b/>
          <w:bCs/>
          <w:sz w:val="25"/>
          <w:szCs w:val="25"/>
        </w:rPr>
      </w:pPr>
    </w:p>
    <w:p w:rsidR="006547C1" w:rsidRDefault="009527C5">
      <w:pPr>
        <w:pStyle w:val="ListParagraph"/>
        <w:numPr>
          <w:ilvl w:val="0"/>
          <w:numId w:val="6"/>
        </w:numPr>
        <w:spacing w:line="360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New Business</w:t>
      </w:r>
    </w:p>
    <w:p w:rsidR="006547C1" w:rsidRDefault="009527C5">
      <w:pPr>
        <w:pStyle w:val="ListParagraph"/>
        <w:numPr>
          <w:ilvl w:val="1"/>
          <w:numId w:val="2"/>
        </w:numPr>
        <w:spacing w:line="300" w:lineRule="auto"/>
        <w:rPr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Autism Delaware Power Program Set Aside Opportunity (Letter from Commissioner)</w:t>
      </w:r>
    </w:p>
    <w:p w:rsidR="006547C1" w:rsidRDefault="009527C5">
      <w:pPr>
        <w:pStyle w:val="ListParagraph"/>
        <w:numPr>
          <w:ilvl w:val="1"/>
          <w:numId w:val="2"/>
        </w:numPr>
        <w:spacing w:line="300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GSS MASTER AGREEMENT TERMS AND CONDITIONS </w:t>
      </w:r>
    </w:p>
    <w:p w:rsidR="006547C1" w:rsidRDefault="009527C5">
      <w:pPr>
        <w:pStyle w:val="ListParagraph"/>
        <w:spacing w:line="300" w:lineRule="auto"/>
        <w:ind w:left="90" w:hanging="90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AGREEMENT NO. GSS10551-JANITORIAL_SA </w:t>
      </w:r>
      <w:r>
        <w:rPr>
          <w:rStyle w:val="None"/>
          <w:b/>
          <w:bCs/>
          <w:sz w:val="25"/>
          <w:szCs w:val="25"/>
        </w:rPr>
        <w:t xml:space="preserve">JANITORIAL SERVICES </w:t>
      </w:r>
    </w:p>
    <w:p w:rsidR="006547C1" w:rsidRDefault="00AC5011" w:rsidP="00AC5011">
      <w:pPr>
        <w:pStyle w:val="ListParagraph"/>
        <w:numPr>
          <w:ilvl w:val="1"/>
          <w:numId w:val="2"/>
        </w:numPr>
        <w:rPr>
          <w:b/>
          <w:bCs/>
          <w:sz w:val="25"/>
        </w:rPr>
      </w:pPr>
      <w:r>
        <w:rPr>
          <w:b/>
          <w:bCs/>
          <w:sz w:val="25"/>
        </w:rPr>
        <w:t xml:space="preserve"> Petition for House Bill 433 addressed by Ability Network of Delaware (AND)</w:t>
      </w:r>
      <w:r w:rsidRPr="00AC5011">
        <w:rPr>
          <w:b/>
          <w:bCs/>
          <w:sz w:val="25"/>
        </w:rPr>
        <w:t xml:space="preserve"> </w:t>
      </w:r>
    </w:p>
    <w:p w:rsidR="00AC5011" w:rsidRPr="00AC5011" w:rsidRDefault="00AC5011" w:rsidP="00AC5011">
      <w:pPr>
        <w:pStyle w:val="ListParagraph"/>
        <w:ind w:left="1632"/>
        <w:rPr>
          <w:b/>
          <w:bCs/>
          <w:sz w:val="25"/>
        </w:rPr>
      </w:pPr>
    </w:p>
    <w:p w:rsidR="006547C1" w:rsidRDefault="009527C5">
      <w:pPr>
        <w:pStyle w:val="ListParagraph"/>
        <w:numPr>
          <w:ilvl w:val="0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 xml:space="preserve"> </w:t>
      </w:r>
      <w:r>
        <w:rPr>
          <w:b/>
          <w:bCs/>
          <w:sz w:val="25"/>
          <w:szCs w:val="25"/>
        </w:rPr>
        <w:t>Report - By-laws Committee</w:t>
      </w:r>
    </w:p>
    <w:p w:rsidR="006547C1" w:rsidRDefault="006547C1">
      <w:pPr>
        <w:pStyle w:val="ListParagraph"/>
        <w:ind w:left="90" w:hanging="90"/>
        <w:rPr>
          <w:b/>
          <w:bCs/>
          <w:sz w:val="25"/>
          <w:szCs w:val="25"/>
        </w:rPr>
      </w:pPr>
    </w:p>
    <w:p w:rsidR="006547C1" w:rsidRDefault="009527C5">
      <w:pPr>
        <w:pStyle w:val="ListParagraph"/>
        <w:numPr>
          <w:ilvl w:val="0"/>
          <w:numId w:val="2"/>
        </w:numPr>
        <w:rPr>
          <w:rStyle w:val="None"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R</w:t>
      </w:r>
      <w:r>
        <w:rPr>
          <w:rStyle w:val="None"/>
          <w:b/>
          <w:bCs/>
          <w:sz w:val="25"/>
          <w:szCs w:val="25"/>
        </w:rPr>
        <w:t>eport- DIB</w:t>
      </w:r>
    </w:p>
    <w:p w:rsidR="006547C1" w:rsidRDefault="006547C1">
      <w:pPr>
        <w:pStyle w:val="ListParagraph"/>
        <w:ind w:left="810"/>
        <w:rPr>
          <w:b/>
          <w:bCs/>
          <w:sz w:val="25"/>
          <w:szCs w:val="25"/>
        </w:rPr>
      </w:pPr>
    </w:p>
    <w:p w:rsidR="006547C1" w:rsidRDefault="009527C5">
      <w:pPr>
        <w:pStyle w:val="ListParagraph"/>
        <w:numPr>
          <w:ilvl w:val="0"/>
          <w:numId w:val="2"/>
        </w:numPr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Report- Ability Network of Delaware (AND) </w:t>
      </w:r>
    </w:p>
    <w:p w:rsidR="006547C1" w:rsidRDefault="006547C1">
      <w:pPr>
        <w:pStyle w:val="ListParagraph"/>
        <w:ind w:left="810"/>
        <w:rPr>
          <w:b/>
          <w:bCs/>
          <w:sz w:val="25"/>
          <w:szCs w:val="25"/>
        </w:rPr>
      </w:pPr>
    </w:p>
    <w:p w:rsidR="006547C1" w:rsidRDefault="009527C5">
      <w:pPr>
        <w:pStyle w:val="ListParagraph"/>
        <w:numPr>
          <w:ilvl w:val="0"/>
          <w:numId w:val="2"/>
        </w:numPr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Public Comments</w:t>
      </w:r>
    </w:p>
    <w:p w:rsidR="006547C1" w:rsidRDefault="006547C1">
      <w:pPr>
        <w:pStyle w:val="ListParagraph"/>
        <w:ind w:left="810"/>
        <w:rPr>
          <w:b/>
          <w:bCs/>
          <w:sz w:val="25"/>
          <w:szCs w:val="25"/>
        </w:rPr>
      </w:pPr>
    </w:p>
    <w:p w:rsidR="006547C1" w:rsidRDefault="009527C5">
      <w:pPr>
        <w:pStyle w:val="ListParagraph"/>
        <w:numPr>
          <w:ilvl w:val="0"/>
          <w:numId w:val="2"/>
        </w:numPr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Adjournment</w:t>
      </w:r>
    </w:p>
    <w:p w:rsidR="006547C1" w:rsidRDefault="006547C1">
      <w:pPr>
        <w:pStyle w:val="ListParagraph"/>
        <w:ind w:left="90" w:hanging="90"/>
      </w:pPr>
      <w:bookmarkStart w:id="0" w:name="_GoBack"/>
      <w:bookmarkEnd w:id="0"/>
    </w:p>
    <w:sectPr w:rsidR="006547C1">
      <w:headerReference w:type="default" r:id="rId7"/>
      <w:footerReference w:type="default" r:id="rId8"/>
      <w:pgSz w:w="12240" w:h="15840"/>
      <w:pgMar w:top="1080" w:right="1080" w:bottom="720" w:left="1267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C5" w:rsidRDefault="009527C5">
      <w:r>
        <w:separator/>
      </w:r>
    </w:p>
  </w:endnote>
  <w:endnote w:type="continuationSeparator" w:id="0">
    <w:p w:rsidR="009527C5" w:rsidRDefault="0095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C1" w:rsidRDefault="006547C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C5" w:rsidRDefault="009527C5">
      <w:r>
        <w:separator/>
      </w:r>
    </w:p>
  </w:footnote>
  <w:footnote w:type="continuationSeparator" w:id="0">
    <w:p w:rsidR="009527C5" w:rsidRDefault="0095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C1" w:rsidRDefault="009527C5">
    <w:pPr>
      <w:pStyle w:val="Header"/>
      <w:jc w:val="center"/>
      <w:rPr>
        <w:rFonts w:ascii="Arial" w:hAnsi="Arial"/>
        <w:color w:val="002060"/>
        <w:sz w:val="20"/>
        <w:szCs w:val="20"/>
        <w:u w:color="00206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1386839</wp:posOffset>
              </wp:positionH>
              <wp:positionV relativeFrom="page">
                <wp:posOffset>298450</wp:posOffset>
              </wp:positionV>
              <wp:extent cx="5120640" cy="74676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0640" cy="746760"/>
                      </a:xfrm>
                      <a:prstGeom prst="rect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6547C1" w:rsidRDefault="009527C5">
                          <w:pPr>
                            <w:ind w:left="720"/>
                            <w:rPr>
                              <w:rStyle w:val="Hyperlink0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 xml:space="preserve">                    </w:t>
                          </w:r>
                          <w:r>
                            <w:rPr>
                              <w:rStyle w:val="Hyperlink0"/>
                            </w:rPr>
                            <w:fldChar w:fldCharType="begin"/>
                          </w:r>
                          <w:r>
                            <w:rPr>
                              <w:rStyle w:val="Hyperlink0"/>
                            </w:rPr>
                            <w:instrText xml:space="preserve"> HYPERLINK "</w:instrText>
                          </w:r>
                          <w:r>
                            <w:rPr>
                              <w:rStyle w:val="Hyperlink0"/>
                            </w:rPr>
                            <w:instrText>https://egov.delaware.gov/pmc/Event/Details/38296"</w:instrText>
                          </w:r>
                          <w:r>
                            <w:rPr>
                              <w:rStyle w:val="Hyperlink0"/>
                            </w:rPr>
                            <w:fldChar w:fldCharType="separate"/>
                          </w:r>
                          <w:r>
                            <w:rPr>
                              <w:rStyle w:val="Hyperlink0"/>
                            </w:rPr>
                            <w:t xml:space="preserve">STATE OF DELAWARE </w:t>
                          </w:r>
                        </w:p>
                        <w:p w:rsidR="006547C1" w:rsidRDefault="009527C5">
                          <w:pPr>
                            <w:tabs>
                              <w:tab w:val="center" w:pos="4946"/>
                            </w:tabs>
                            <w:jc w:val="center"/>
                            <w:rPr>
                              <w:rStyle w:val="Hyperlink0"/>
                            </w:rPr>
                          </w:pPr>
                          <w:r>
                            <w:rPr>
                              <w:rStyle w:val="Hyperlink0"/>
                            </w:rPr>
                            <w:t xml:space="preserve">COMMISSION FOR STATEWIDE CONTRACTS TO SUPPORT EMPLOYMENT FOR INDIVIDUALS WITH DISABILITIES       </w:t>
                          </w:r>
                        </w:p>
                        <w:p w:rsidR="006547C1" w:rsidRDefault="009527C5">
                          <w:pPr>
                            <w:tabs>
                              <w:tab w:val="center" w:pos="4946"/>
                            </w:tabs>
                            <w:jc w:val="center"/>
                            <w:rPr>
                              <w:rStyle w:val="Hyperlink0"/>
                            </w:rPr>
                          </w:pPr>
                          <w:r>
                            <w:rPr>
                              <w:rStyle w:val="Hyperlink0"/>
                            </w:rPr>
                            <w:t>(STATE USE LAW COMMISSION)</w:t>
                          </w:r>
                          <w:r>
                            <w:fldChar w:fldCharType="end"/>
                          </w:r>
                        </w:p>
                        <w:p w:rsidR="006547C1" w:rsidRDefault="009527C5">
                          <w:r>
                            <w:rPr>
                              <w:rStyle w:val="None"/>
                              <w:color w:val="1F497D"/>
                              <w:u w:color="1F497D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09.2pt;margin-top:23.5pt;width:403.2pt;height:58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ind w:left="720" w:firstLine="0"/>
                      <w:rPr>
                        <w:rStyle w:val="Hyperlink.0"/>
                      </w:rPr>
                    </w:pPr>
                    <w:r>
                      <w:rPr>
                        <w:b w:val="1"/>
                        <w:bCs w:val="1"/>
                        <w:sz w:val="22"/>
                        <w:szCs w:val="22"/>
                        <w:rtl w:val="0"/>
                        <w:lang w:val="en-US"/>
                      </w:rPr>
                      <w:t xml:space="preserve">        </w:t>
                      <w:tab/>
                      <w:t xml:space="preserve">                   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"https://egov.delaware.gov/pmc/Event/Details/38296"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 xml:space="preserve">STATE OF DELAWARE </w:t>
                    </w:r>
                  </w:p>
                  <w:p>
                    <w:pPr>
                      <w:pStyle w:val="Normal.0"/>
                      <w:tabs>
                        <w:tab w:val="center" w:pos="4946"/>
                      </w:tabs>
                      <w:jc w:val="center"/>
                      <w:rPr>
                        <w:rStyle w:val="Hyperlink.0"/>
                      </w:rPr>
                    </w:pPr>
                    <w:r>
                      <w:rPr>
                        <w:rStyle w:val="Hyperlink.0"/>
                        <w:rtl w:val="0"/>
                        <w:lang w:val="en-US"/>
                      </w:rPr>
                      <w:t xml:space="preserve">COMMISSION FOR STATEWIDE CONTRACTS TO SUPPORT EMPLOYMENT FOR INDIVIDUALS WITH DISABILITIES       </w:t>
                    </w:r>
                  </w:p>
                  <w:p>
                    <w:pPr>
                      <w:pStyle w:val="Normal.0"/>
                      <w:tabs>
                        <w:tab w:val="center" w:pos="4946"/>
                      </w:tabs>
                      <w:jc w:val="center"/>
                      <w:rPr>
                        <w:rStyle w:val="Hyperlink.0"/>
                      </w:rPr>
                    </w:pPr>
                    <w:r>
                      <w:rPr>
                        <w:rStyle w:val="Hyperlink.0"/>
                        <w:rtl w:val="0"/>
                        <w:lang w:val="en-US"/>
                      </w:rPr>
                      <w:t>(STATE USE LAW COMMISSION)</w:t>
                    </w:r>
                    <w:r>
                      <w:rPr/>
                      <w:fldChar w:fldCharType="end" w:fldLock="0"/>
                    </w:r>
                  </w:p>
                  <w:p>
                    <w:pPr>
                      <w:pStyle w:val="Normal.0"/>
                    </w:pPr>
                    <w:r>
                      <w:rPr>
                        <w:rStyle w:val="None"/>
                        <w:color w:val="1f497d"/>
                        <w:u w:color="1f497d"/>
                        <w:rtl w:val="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Fonts w:ascii="Arial" w:hAnsi="Arial"/>
        <w:noProof/>
        <w:color w:val="214F87"/>
        <w:sz w:val="20"/>
        <w:szCs w:val="20"/>
        <w:u w:color="214F87"/>
      </w:rPr>
      <w:drawing>
        <wp:inline distT="0" distB="0" distL="0" distR="0">
          <wp:extent cx="971093" cy="94366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02.png@01CEB85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093" cy="943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547C1" w:rsidRDefault="009527C5">
    <w:pPr>
      <w:pStyle w:val="Header"/>
    </w:pPr>
    <w:r>
      <w:tab/>
    </w:r>
  </w:p>
  <w:p w:rsidR="006547C1" w:rsidRDefault="006547C1">
    <w:pPr>
      <w:pStyle w:val="Header"/>
    </w:pPr>
  </w:p>
  <w:p w:rsidR="006547C1" w:rsidRDefault="006547C1">
    <w:pPr>
      <w:pStyle w:val="Header"/>
    </w:pPr>
  </w:p>
  <w:p w:rsidR="006547C1" w:rsidRDefault="00654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2710"/>
    <w:multiLevelType w:val="hybridMultilevel"/>
    <w:tmpl w:val="B6A671A0"/>
    <w:styleLink w:val="ImportedStyle1"/>
    <w:lvl w:ilvl="0" w:tplc="94E0E126">
      <w:start w:val="1"/>
      <w:numFmt w:val="upperRoman"/>
      <w:lvlText w:val="%1."/>
      <w:lvlJc w:val="left"/>
      <w:pPr>
        <w:tabs>
          <w:tab w:val="num" w:pos="720"/>
        </w:tabs>
        <w:ind w:left="810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5A3FD0">
      <w:start w:val="1"/>
      <w:numFmt w:val="lowerLetter"/>
      <w:lvlText w:val="%2."/>
      <w:lvlJc w:val="left"/>
      <w:pPr>
        <w:tabs>
          <w:tab w:val="num" w:pos="1542"/>
        </w:tabs>
        <w:ind w:left="1632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AE350">
      <w:start w:val="1"/>
      <w:numFmt w:val="lowerRoman"/>
      <w:lvlText w:val="%3."/>
      <w:lvlJc w:val="left"/>
      <w:pPr>
        <w:tabs>
          <w:tab w:val="num" w:pos="2160"/>
        </w:tabs>
        <w:ind w:left="225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49F54">
      <w:start w:val="1"/>
      <w:numFmt w:val="decimal"/>
      <w:lvlText w:val="%4."/>
      <w:lvlJc w:val="left"/>
      <w:pPr>
        <w:tabs>
          <w:tab w:val="num" w:pos="2880"/>
        </w:tabs>
        <w:ind w:left="29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49A44">
      <w:start w:val="1"/>
      <w:numFmt w:val="lowerLetter"/>
      <w:lvlText w:val="%5."/>
      <w:lvlJc w:val="left"/>
      <w:pPr>
        <w:tabs>
          <w:tab w:val="num" w:pos="3600"/>
        </w:tabs>
        <w:ind w:left="36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348F78">
      <w:start w:val="1"/>
      <w:numFmt w:val="lowerRoman"/>
      <w:lvlText w:val="%6."/>
      <w:lvlJc w:val="left"/>
      <w:pPr>
        <w:tabs>
          <w:tab w:val="num" w:pos="4320"/>
        </w:tabs>
        <w:ind w:left="441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8A740">
      <w:start w:val="1"/>
      <w:numFmt w:val="decimal"/>
      <w:lvlText w:val="%7."/>
      <w:lvlJc w:val="left"/>
      <w:pPr>
        <w:tabs>
          <w:tab w:val="num" w:pos="5040"/>
        </w:tabs>
        <w:ind w:left="51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4F4B8">
      <w:start w:val="1"/>
      <w:numFmt w:val="lowerLetter"/>
      <w:lvlText w:val="%8."/>
      <w:lvlJc w:val="left"/>
      <w:pPr>
        <w:tabs>
          <w:tab w:val="num" w:pos="5760"/>
        </w:tabs>
        <w:ind w:left="58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C0308">
      <w:start w:val="1"/>
      <w:numFmt w:val="lowerRoman"/>
      <w:lvlText w:val="%9."/>
      <w:lvlJc w:val="left"/>
      <w:pPr>
        <w:tabs>
          <w:tab w:val="num" w:pos="6480"/>
        </w:tabs>
        <w:ind w:left="657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007C68"/>
    <w:multiLevelType w:val="hybridMultilevel"/>
    <w:tmpl w:val="B6A671A0"/>
    <w:numStyleLink w:val="ImportedStyle1"/>
  </w:abstractNum>
  <w:abstractNum w:abstractNumId="2" w15:restartNumberingAfterBreak="0">
    <w:nsid w:val="544113E6"/>
    <w:multiLevelType w:val="hybridMultilevel"/>
    <w:tmpl w:val="5554FC5C"/>
    <w:numStyleLink w:val="ImportedStyle2"/>
  </w:abstractNum>
  <w:abstractNum w:abstractNumId="3" w15:restartNumberingAfterBreak="0">
    <w:nsid w:val="68717389"/>
    <w:multiLevelType w:val="hybridMultilevel"/>
    <w:tmpl w:val="5554FC5C"/>
    <w:styleLink w:val="ImportedStyle2"/>
    <w:lvl w:ilvl="0" w:tplc="03EE1238">
      <w:start w:val="1"/>
      <w:numFmt w:val="upperLetter"/>
      <w:lvlText w:val="%1."/>
      <w:lvlJc w:val="left"/>
      <w:pPr>
        <w:tabs>
          <w:tab w:val="num" w:pos="1451"/>
        </w:tabs>
        <w:ind w:left="154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CD0F6">
      <w:start w:val="1"/>
      <w:numFmt w:val="lowerLetter"/>
      <w:lvlText w:val="%2."/>
      <w:lvlJc w:val="left"/>
      <w:pPr>
        <w:tabs>
          <w:tab w:val="num" w:pos="2160"/>
        </w:tabs>
        <w:ind w:left="22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E1780">
      <w:start w:val="1"/>
      <w:numFmt w:val="lowerRoman"/>
      <w:lvlText w:val="%3."/>
      <w:lvlJc w:val="left"/>
      <w:pPr>
        <w:tabs>
          <w:tab w:val="num" w:pos="2880"/>
        </w:tabs>
        <w:ind w:left="297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0B594">
      <w:start w:val="1"/>
      <w:numFmt w:val="decimal"/>
      <w:lvlText w:val="%4."/>
      <w:lvlJc w:val="left"/>
      <w:pPr>
        <w:tabs>
          <w:tab w:val="num" w:pos="3600"/>
        </w:tabs>
        <w:ind w:left="36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6C202">
      <w:start w:val="1"/>
      <w:numFmt w:val="lowerLetter"/>
      <w:lvlText w:val="%5."/>
      <w:lvlJc w:val="left"/>
      <w:pPr>
        <w:tabs>
          <w:tab w:val="num" w:pos="4320"/>
        </w:tabs>
        <w:ind w:left="44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6956C">
      <w:start w:val="1"/>
      <w:numFmt w:val="lowerRoman"/>
      <w:lvlText w:val="%6."/>
      <w:lvlJc w:val="left"/>
      <w:pPr>
        <w:tabs>
          <w:tab w:val="num" w:pos="5040"/>
        </w:tabs>
        <w:ind w:left="513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EBCA6">
      <w:start w:val="1"/>
      <w:numFmt w:val="decimal"/>
      <w:lvlText w:val="%7."/>
      <w:lvlJc w:val="left"/>
      <w:pPr>
        <w:tabs>
          <w:tab w:val="num" w:pos="5760"/>
        </w:tabs>
        <w:ind w:left="58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894B8">
      <w:start w:val="1"/>
      <w:numFmt w:val="lowerLetter"/>
      <w:lvlText w:val="%8."/>
      <w:lvlJc w:val="left"/>
      <w:pPr>
        <w:tabs>
          <w:tab w:val="num" w:pos="6480"/>
        </w:tabs>
        <w:ind w:left="65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D080">
      <w:start w:val="1"/>
      <w:numFmt w:val="lowerRoman"/>
      <w:lvlText w:val="%9."/>
      <w:lvlJc w:val="left"/>
      <w:pPr>
        <w:tabs>
          <w:tab w:val="num" w:pos="7200"/>
        </w:tabs>
        <w:ind w:left="729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lvl w:ilvl="0" w:tplc="4CC0F8F8">
        <w:start w:val="1"/>
        <w:numFmt w:val="upperLetter"/>
        <w:lvlText w:val="%1."/>
        <w:lvlJc w:val="left"/>
        <w:pPr>
          <w:tabs>
            <w:tab w:val="num" w:pos="1440"/>
          </w:tabs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8CED16">
        <w:start w:val="1"/>
        <w:numFmt w:val="lowerLetter"/>
        <w:lvlText w:val="%2."/>
        <w:lvlJc w:val="left"/>
        <w:pPr>
          <w:tabs>
            <w:tab w:val="num" w:pos="2160"/>
          </w:tabs>
          <w:ind w:left="22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967168">
        <w:start w:val="1"/>
        <w:numFmt w:val="lowerRoman"/>
        <w:lvlText w:val="%3."/>
        <w:lvlJc w:val="left"/>
        <w:pPr>
          <w:tabs>
            <w:tab w:val="num" w:pos="2880"/>
          </w:tabs>
          <w:ind w:left="297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0EF710">
        <w:start w:val="1"/>
        <w:numFmt w:val="decimal"/>
        <w:lvlText w:val="%4."/>
        <w:lvlJc w:val="left"/>
        <w:pPr>
          <w:tabs>
            <w:tab w:val="num" w:pos="3600"/>
          </w:tabs>
          <w:ind w:left="36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9CC770">
        <w:start w:val="1"/>
        <w:numFmt w:val="lowerLetter"/>
        <w:lvlText w:val="%5."/>
        <w:lvlJc w:val="left"/>
        <w:pPr>
          <w:tabs>
            <w:tab w:val="num" w:pos="4320"/>
          </w:tabs>
          <w:ind w:left="44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DE514A">
        <w:start w:val="1"/>
        <w:numFmt w:val="lowerRoman"/>
        <w:lvlText w:val="%6."/>
        <w:lvlJc w:val="left"/>
        <w:pPr>
          <w:tabs>
            <w:tab w:val="num" w:pos="5040"/>
          </w:tabs>
          <w:ind w:left="513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104F72">
        <w:start w:val="1"/>
        <w:numFmt w:val="decimal"/>
        <w:lvlText w:val="%7."/>
        <w:lvlJc w:val="left"/>
        <w:pPr>
          <w:tabs>
            <w:tab w:val="num" w:pos="5760"/>
          </w:tabs>
          <w:ind w:left="58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4A3AC">
        <w:start w:val="1"/>
        <w:numFmt w:val="lowerLetter"/>
        <w:lvlText w:val="%8."/>
        <w:lvlJc w:val="left"/>
        <w:pPr>
          <w:tabs>
            <w:tab w:val="num" w:pos="6480"/>
          </w:tabs>
          <w:ind w:left="65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0E0E32">
        <w:start w:val="1"/>
        <w:numFmt w:val="lowerRoman"/>
        <w:lvlText w:val="%9."/>
        <w:lvlJc w:val="left"/>
        <w:pPr>
          <w:tabs>
            <w:tab w:val="num" w:pos="7200"/>
          </w:tabs>
          <w:ind w:left="729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C1"/>
    <w:rsid w:val="006547C1"/>
    <w:rsid w:val="009527C5"/>
    <w:rsid w:val="00A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DE10C-2908-4B5D-BEA7-9A32144C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b/>
      <w:bCs/>
      <w:color w:val="245794"/>
      <w:sz w:val="20"/>
      <w:szCs w:val="20"/>
      <w:u w:color="245794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1034</Characters>
  <Application>Microsoft Office Word</Application>
  <DocSecurity>0</DocSecurity>
  <Lines>8</Lines>
  <Paragraphs>2</Paragraphs>
  <ScaleCrop>false</ScaleCrop>
  <Company>DHSS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Hamilton, Michele (DHSS)</dc:creator>
  <cp:lastModifiedBy>Hamilton, Michele (DHSS)</cp:lastModifiedBy>
  <cp:revision>2</cp:revision>
  <dcterms:created xsi:type="dcterms:W3CDTF">2016-09-14T13:33:00Z</dcterms:created>
  <dcterms:modified xsi:type="dcterms:W3CDTF">2016-09-14T13:33:00Z</dcterms:modified>
</cp:coreProperties>
</file>