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AA" w:rsidRDefault="002137AA" w:rsidP="00E25DB2">
      <w:pPr>
        <w:pStyle w:val="Subtitle"/>
      </w:pPr>
    </w:p>
    <w:p w:rsidR="00565956" w:rsidRPr="00BC3EC9" w:rsidRDefault="00565956" w:rsidP="00565956">
      <w:pPr>
        <w:ind w:left="1440" w:right="1170"/>
        <w:jc w:val="center"/>
        <w:rPr>
          <w:b/>
        </w:rPr>
      </w:pPr>
      <w:r w:rsidRPr="00BC3EC9">
        <w:rPr>
          <w:b/>
        </w:rPr>
        <w:t>AGENDA</w:t>
      </w:r>
    </w:p>
    <w:p w:rsidR="00A9564E" w:rsidRPr="00BC3EC9" w:rsidRDefault="00A9564E" w:rsidP="00565956">
      <w:pPr>
        <w:ind w:left="1440" w:right="1170"/>
        <w:jc w:val="center"/>
        <w:rPr>
          <w:b/>
        </w:rPr>
      </w:pPr>
    </w:p>
    <w:p w:rsidR="009E1CF8" w:rsidRPr="00BC3EC9" w:rsidRDefault="009E1CF8" w:rsidP="00565956">
      <w:pPr>
        <w:ind w:left="1440" w:right="1170"/>
        <w:jc w:val="center"/>
        <w:rPr>
          <w:b/>
        </w:rPr>
      </w:pPr>
      <w:r w:rsidRPr="00BC3EC9">
        <w:rPr>
          <w:b/>
        </w:rPr>
        <w:t>DELAWARE COLLEGE INVESTMENT PLAN BOARD</w:t>
      </w:r>
    </w:p>
    <w:p w:rsidR="00A9564E" w:rsidRPr="00BC3EC9" w:rsidRDefault="00736C08" w:rsidP="00565956">
      <w:pPr>
        <w:ind w:left="1440" w:right="1170"/>
        <w:jc w:val="center"/>
        <w:rPr>
          <w:b/>
        </w:rPr>
      </w:pPr>
      <w:r w:rsidRPr="00BC3EC9">
        <w:rPr>
          <w:b/>
        </w:rPr>
        <w:t xml:space="preserve">OFFICE OF THE STATE TREASURER, </w:t>
      </w:r>
      <w:r w:rsidR="00A9564E" w:rsidRPr="00BC3EC9">
        <w:rPr>
          <w:b/>
        </w:rPr>
        <w:t>CONFERENCE ROOM</w:t>
      </w:r>
    </w:p>
    <w:p w:rsidR="00A9564E" w:rsidRPr="00BC3EC9" w:rsidRDefault="00341C3D" w:rsidP="00565956">
      <w:pPr>
        <w:ind w:left="1440" w:right="1170"/>
        <w:jc w:val="center"/>
        <w:rPr>
          <w:b/>
        </w:rPr>
      </w:pPr>
      <w:r>
        <w:rPr>
          <w:b/>
        </w:rPr>
        <w:t>September 26</w:t>
      </w:r>
      <w:r w:rsidR="00964DDF" w:rsidRPr="00BC3EC9">
        <w:rPr>
          <w:b/>
        </w:rPr>
        <w:t>, 2016</w:t>
      </w:r>
    </w:p>
    <w:p w:rsidR="00565956" w:rsidRPr="00BC3EC9" w:rsidRDefault="00565956" w:rsidP="00565956">
      <w:pPr>
        <w:ind w:left="1440" w:right="1170"/>
        <w:jc w:val="center"/>
        <w:rPr>
          <w:sz w:val="20"/>
          <w:szCs w:val="20"/>
        </w:rPr>
      </w:pPr>
    </w:p>
    <w:p w:rsidR="00341C3D" w:rsidRDefault="00565956" w:rsidP="00341C3D">
      <w:pPr>
        <w:ind w:left="1440" w:right="1170"/>
        <w:jc w:val="center"/>
        <w:rPr>
          <w:sz w:val="20"/>
          <w:szCs w:val="20"/>
        </w:rPr>
      </w:pPr>
      <w:r w:rsidRPr="00BC3EC9">
        <w:rPr>
          <w:sz w:val="20"/>
          <w:szCs w:val="20"/>
        </w:rPr>
        <w:t>A meeting of t</w:t>
      </w:r>
      <w:r w:rsidR="007C1401" w:rsidRPr="00BC3EC9">
        <w:rPr>
          <w:sz w:val="20"/>
          <w:szCs w:val="20"/>
        </w:rPr>
        <w:t xml:space="preserve">he </w:t>
      </w:r>
      <w:r w:rsidR="009E1CF8" w:rsidRPr="00BC3EC9">
        <w:rPr>
          <w:sz w:val="20"/>
          <w:szCs w:val="20"/>
        </w:rPr>
        <w:t>College Investment</w:t>
      </w:r>
      <w:r w:rsidR="00341C3D">
        <w:rPr>
          <w:sz w:val="20"/>
          <w:szCs w:val="20"/>
        </w:rPr>
        <w:t xml:space="preserve"> Committee of the Plans Management </w:t>
      </w:r>
      <w:r w:rsidR="009E1CF8" w:rsidRPr="00BC3EC9">
        <w:rPr>
          <w:sz w:val="20"/>
          <w:szCs w:val="20"/>
        </w:rPr>
        <w:t xml:space="preserve">Board </w:t>
      </w:r>
      <w:r w:rsidR="007C1401" w:rsidRPr="00BC3EC9">
        <w:rPr>
          <w:sz w:val="20"/>
          <w:szCs w:val="20"/>
        </w:rPr>
        <w:t xml:space="preserve">will </w:t>
      </w:r>
      <w:r w:rsidR="00341C3D">
        <w:rPr>
          <w:sz w:val="20"/>
          <w:szCs w:val="20"/>
        </w:rPr>
        <w:t>be h</w:t>
      </w:r>
      <w:r w:rsidRPr="00BC3EC9">
        <w:rPr>
          <w:sz w:val="20"/>
          <w:szCs w:val="20"/>
        </w:rPr>
        <w:t>eld</w:t>
      </w:r>
      <w:r w:rsidR="007C1401" w:rsidRPr="00BC3EC9">
        <w:rPr>
          <w:sz w:val="20"/>
          <w:szCs w:val="20"/>
        </w:rPr>
        <w:t xml:space="preserve"> </w:t>
      </w:r>
      <w:r w:rsidR="00341C3D">
        <w:rPr>
          <w:sz w:val="20"/>
          <w:szCs w:val="20"/>
        </w:rPr>
        <w:t>o</w:t>
      </w:r>
      <w:r w:rsidR="007C1401" w:rsidRPr="00BC3EC9">
        <w:rPr>
          <w:sz w:val="20"/>
          <w:szCs w:val="20"/>
        </w:rPr>
        <w:t xml:space="preserve">n </w:t>
      </w:r>
    </w:p>
    <w:p w:rsidR="00565956" w:rsidRPr="00BC3EC9" w:rsidRDefault="00341C3D" w:rsidP="00341C3D">
      <w:pPr>
        <w:ind w:left="1440" w:right="1170"/>
        <w:jc w:val="center"/>
        <w:rPr>
          <w:sz w:val="20"/>
          <w:szCs w:val="20"/>
        </w:rPr>
      </w:pPr>
      <w:r>
        <w:rPr>
          <w:sz w:val="20"/>
          <w:szCs w:val="20"/>
        </w:rPr>
        <w:t>September 26</w:t>
      </w:r>
      <w:r w:rsidR="00964DDF" w:rsidRPr="00BC3EC9">
        <w:rPr>
          <w:sz w:val="20"/>
          <w:szCs w:val="20"/>
        </w:rPr>
        <w:t>, 2016</w:t>
      </w:r>
      <w:r w:rsidR="007C1401" w:rsidRPr="00BC3EC9">
        <w:rPr>
          <w:sz w:val="20"/>
          <w:szCs w:val="20"/>
        </w:rPr>
        <w:t xml:space="preserve"> at </w:t>
      </w:r>
      <w:r w:rsidR="009E1CF8" w:rsidRPr="00BC3EC9">
        <w:rPr>
          <w:sz w:val="20"/>
          <w:szCs w:val="20"/>
        </w:rPr>
        <w:t>1</w:t>
      </w:r>
      <w:r>
        <w:rPr>
          <w:sz w:val="20"/>
          <w:szCs w:val="20"/>
        </w:rPr>
        <w:t>2</w:t>
      </w:r>
      <w:r w:rsidR="00964DDF" w:rsidRPr="00BC3EC9">
        <w:rPr>
          <w:sz w:val="20"/>
          <w:szCs w:val="20"/>
        </w:rPr>
        <w:t xml:space="preserve">:00 </w:t>
      </w:r>
      <w:r w:rsidR="009E1CF8" w:rsidRPr="00BC3EC9">
        <w:rPr>
          <w:sz w:val="20"/>
          <w:szCs w:val="20"/>
        </w:rPr>
        <w:t>P</w:t>
      </w:r>
      <w:r w:rsidR="00964DDF" w:rsidRPr="00BC3EC9">
        <w:rPr>
          <w:sz w:val="20"/>
          <w:szCs w:val="20"/>
        </w:rPr>
        <w:t>M</w:t>
      </w:r>
    </w:p>
    <w:p w:rsidR="00565956" w:rsidRPr="00BC3EC9" w:rsidRDefault="00565956" w:rsidP="00565956">
      <w:pPr>
        <w:ind w:left="1440" w:right="1170"/>
        <w:jc w:val="center"/>
        <w:rPr>
          <w:sz w:val="20"/>
          <w:szCs w:val="20"/>
        </w:rPr>
      </w:pPr>
      <w:r w:rsidRPr="00BC3EC9">
        <w:rPr>
          <w:sz w:val="20"/>
          <w:szCs w:val="20"/>
        </w:rPr>
        <w:t>In the Conference Room of</w:t>
      </w:r>
      <w:r w:rsidR="007C1401" w:rsidRPr="00BC3EC9">
        <w:rPr>
          <w:sz w:val="20"/>
          <w:szCs w:val="20"/>
        </w:rPr>
        <w:t xml:space="preserve"> the </w:t>
      </w:r>
      <w:r w:rsidRPr="00BC3EC9">
        <w:rPr>
          <w:sz w:val="20"/>
          <w:szCs w:val="20"/>
        </w:rPr>
        <w:t>Office of the State Treasurer</w:t>
      </w:r>
    </w:p>
    <w:p w:rsidR="007C1401" w:rsidRPr="00BC3EC9" w:rsidRDefault="00565956" w:rsidP="00565956">
      <w:pPr>
        <w:ind w:left="1440" w:right="1170"/>
        <w:jc w:val="center"/>
        <w:rPr>
          <w:sz w:val="20"/>
          <w:szCs w:val="20"/>
        </w:rPr>
      </w:pPr>
      <w:r w:rsidRPr="00BC3EC9">
        <w:rPr>
          <w:sz w:val="20"/>
          <w:szCs w:val="20"/>
        </w:rPr>
        <w:t>Located at</w:t>
      </w:r>
      <w:r w:rsidR="007C1401" w:rsidRPr="00BC3EC9">
        <w:rPr>
          <w:sz w:val="20"/>
          <w:szCs w:val="20"/>
        </w:rPr>
        <w:t xml:space="preserve"> 820 Silver Lake B</w:t>
      </w:r>
      <w:r w:rsidRPr="00BC3EC9">
        <w:rPr>
          <w:sz w:val="20"/>
          <w:szCs w:val="20"/>
        </w:rPr>
        <w:t>ou</w:t>
      </w:r>
      <w:r w:rsidR="007C1401" w:rsidRPr="00BC3EC9">
        <w:rPr>
          <w:sz w:val="20"/>
          <w:szCs w:val="20"/>
        </w:rPr>
        <w:t>l</w:t>
      </w:r>
      <w:r w:rsidRPr="00BC3EC9">
        <w:rPr>
          <w:sz w:val="20"/>
          <w:szCs w:val="20"/>
        </w:rPr>
        <w:t>e</w:t>
      </w:r>
      <w:r w:rsidR="007C1401" w:rsidRPr="00BC3EC9">
        <w:rPr>
          <w:sz w:val="20"/>
          <w:szCs w:val="20"/>
        </w:rPr>
        <w:t>v</w:t>
      </w:r>
      <w:r w:rsidRPr="00BC3EC9">
        <w:rPr>
          <w:sz w:val="20"/>
          <w:szCs w:val="20"/>
        </w:rPr>
        <w:t>ard, Suite 100, Dover, DE  19904</w:t>
      </w:r>
    </w:p>
    <w:p w:rsidR="007C1401" w:rsidRPr="00BC3EC9" w:rsidRDefault="007C1401" w:rsidP="007C1401">
      <w:pPr>
        <w:ind w:left="810" w:right="1170"/>
        <w:jc w:val="both"/>
        <w:rPr>
          <w:sz w:val="20"/>
          <w:szCs w:val="20"/>
        </w:rPr>
      </w:pPr>
    </w:p>
    <w:p w:rsidR="00EC6690" w:rsidRPr="00BC3EC9" w:rsidRDefault="00EC6690" w:rsidP="007C1401">
      <w:pPr>
        <w:ind w:left="810" w:right="1170"/>
        <w:jc w:val="both"/>
        <w:rPr>
          <w:sz w:val="20"/>
          <w:szCs w:val="20"/>
        </w:rPr>
      </w:pPr>
    </w:p>
    <w:p w:rsidR="0013658C" w:rsidRPr="00BC3EC9" w:rsidRDefault="0013658C" w:rsidP="0013658C">
      <w:pPr>
        <w:pStyle w:val="ListParagraph"/>
        <w:numPr>
          <w:ilvl w:val="6"/>
          <w:numId w:val="14"/>
        </w:numPr>
        <w:shd w:val="clear" w:color="auto" w:fill="FFFFFF"/>
        <w:tabs>
          <w:tab w:val="left" w:pos="2160"/>
        </w:tabs>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Introductions</w:t>
      </w:r>
    </w:p>
    <w:p w:rsidR="0013658C" w:rsidRPr="00BC3EC9" w:rsidRDefault="0013658C" w:rsidP="0013658C">
      <w:pPr>
        <w:pStyle w:val="ListParagraph"/>
        <w:shd w:val="clear" w:color="auto" w:fill="FFFFFF"/>
        <w:spacing w:after="0" w:line="240" w:lineRule="auto"/>
        <w:ind w:left="1530"/>
        <w:rPr>
          <w:rFonts w:ascii="Times New Roman" w:eastAsia="Times New Roman" w:hAnsi="Times New Roman" w:cs="Times New Roman"/>
          <w:sz w:val="20"/>
          <w:szCs w:val="20"/>
          <w:shd w:val="clear" w:color="auto" w:fill="FFFFFF"/>
        </w:rPr>
      </w:pPr>
    </w:p>
    <w:p w:rsidR="0013658C" w:rsidRPr="00BC3EC9" w:rsidRDefault="00341C3D"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Approval of the Minutes</w:t>
      </w:r>
    </w:p>
    <w:p w:rsidR="00272DD5" w:rsidRPr="00BC3EC9" w:rsidRDefault="00272DD5" w:rsidP="00D159E1">
      <w:pPr>
        <w:rPr>
          <w:sz w:val="20"/>
          <w:szCs w:val="20"/>
          <w:shd w:val="clear" w:color="auto" w:fill="FFFFFF"/>
        </w:rPr>
      </w:pPr>
    </w:p>
    <w:p w:rsidR="00272DD5" w:rsidRPr="00BC3EC9" w:rsidRDefault="00341C3D" w:rsidP="0013658C">
      <w:pPr>
        <w:pStyle w:val="ListParagraph"/>
        <w:numPr>
          <w:ilvl w:val="6"/>
          <w:numId w:val="14"/>
        </w:numP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Discussion</w:t>
      </w:r>
    </w:p>
    <w:p w:rsidR="00272DD5" w:rsidRPr="00BC3EC9" w:rsidRDefault="00272DD5" w:rsidP="00272DD5">
      <w:pPr>
        <w:pStyle w:val="ListParagraph"/>
        <w:rPr>
          <w:rFonts w:ascii="Times New Roman" w:eastAsia="Times New Roman" w:hAnsi="Times New Roman" w:cs="Times New Roman"/>
          <w:sz w:val="20"/>
          <w:szCs w:val="20"/>
          <w:shd w:val="clear" w:color="auto" w:fill="FFFFFF"/>
        </w:rPr>
      </w:pPr>
    </w:p>
    <w:p w:rsidR="003520BE" w:rsidRPr="00BC3EC9" w:rsidRDefault="003520BE" w:rsidP="003520BE">
      <w:pPr>
        <w:pStyle w:val="ListParagraph"/>
        <w:numPr>
          <w:ilvl w:val="6"/>
          <w:numId w:val="14"/>
        </w:numPr>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New Business</w:t>
      </w:r>
    </w:p>
    <w:p w:rsidR="003520BE" w:rsidRPr="00BC3EC9" w:rsidRDefault="003520BE" w:rsidP="003520BE">
      <w:pPr>
        <w:pStyle w:val="ListParagraph"/>
        <w:ind w:left="2520"/>
        <w:rPr>
          <w:rFonts w:ascii="Times New Roman" w:eastAsia="Times New Roman" w:hAnsi="Times New Roman" w:cs="Times New Roman"/>
          <w:sz w:val="20"/>
          <w:szCs w:val="20"/>
          <w:shd w:val="clear" w:color="auto" w:fill="FFFFFF"/>
        </w:rPr>
      </w:pPr>
    </w:p>
    <w:p w:rsidR="0013658C" w:rsidRPr="00BC3EC9" w:rsidRDefault="0013658C" w:rsidP="0013658C">
      <w:pPr>
        <w:pStyle w:val="ListParagraph"/>
        <w:numPr>
          <w:ilvl w:val="6"/>
          <w:numId w:val="14"/>
        </w:numPr>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Old Business</w:t>
      </w:r>
    </w:p>
    <w:p w:rsidR="00916DCB" w:rsidRPr="00BC3EC9" w:rsidRDefault="00916DCB" w:rsidP="00916DCB">
      <w:pPr>
        <w:pStyle w:val="ListParagraph"/>
        <w:ind w:left="2520"/>
        <w:rPr>
          <w:rFonts w:ascii="Times New Roman" w:eastAsia="Times New Roman" w:hAnsi="Times New Roman" w:cs="Times New Roman"/>
          <w:sz w:val="20"/>
          <w:szCs w:val="20"/>
          <w:shd w:val="clear" w:color="auto" w:fill="FFFFFF"/>
        </w:rPr>
      </w:pPr>
    </w:p>
    <w:p w:rsidR="0013658C" w:rsidRPr="00BC3EC9" w:rsidRDefault="0013658C"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Public Comments</w:t>
      </w:r>
    </w:p>
    <w:p w:rsidR="0013658C" w:rsidRPr="00BC3EC9" w:rsidRDefault="0013658C" w:rsidP="0013658C">
      <w:pPr>
        <w:shd w:val="clear" w:color="auto" w:fill="FFFFFF"/>
        <w:ind w:left="1530"/>
        <w:rPr>
          <w:sz w:val="20"/>
          <w:szCs w:val="20"/>
          <w:shd w:val="clear" w:color="auto" w:fill="FFFFFF"/>
        </w:rPr>
      </w:pPr>
    </w:p>
    <w:p w:rsidR="0013658C" w:rsidRPr="00BC3EC9" w:rsidRDefault="0013658C"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 xml:space="preserve">Adjournment  </w:t>
      </w:r>
    </w:p>
    <w:p w:rsidR="0013658C" w:rsidRPr="00BC3EC9" w:rsidRDefault="0013658C"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D159E1" w:rsidRPr="00BC3EC9" w:rsidRDefault="00D159E1"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BF0B77" w:rsidRDefault="00BF0B77" w:rsidP="00BF0B77">
      <w:pPr>
        <w:ind w:left="720" w:firstLine="720"/>
        <w:rPr>
          <w:rFonts w:ascii="Arial" w:hAnsi="Arial" w:cs="Arial"/>
          <w:sz w:val="18"/>
          <w:szCs w:val="20"/>
          <w:shd w:val="clear" w:color="auto" w:fill="FFFFFF"/>
        </w:rPr>
      </w:pPr>
      <w:r>
        <w:rPr>
          <w:rFonts w:ascii="Arial" w:hAnsi="Arial" w:cs="Arial"/>
          <w:sz w:val="18"/>
          <w:szCs w:val="20"/>
          <w:shd w:val="clear" w:color="auto" w:fill="FFFFFF"/>
        </w:rPr>
        <w:t>Notes:</w:t>
      </w:r>
    </w:p>
    <w:p w:rsidR="00BF0B77" w:rsidRPr="009F559E" w:rsidRDefault="00BF0B77" w:rsidP="00BF0B77">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 xml:space="preserve">Assuming passage of HB 358, this notice serves as formal public notice of the </w:t>
      </w:r>
      <w:r>
        <w:rPr>
          <w:rFonts w:ascii="Arial" w:hAnsi="Arial" w:cs="Arial"/>
          <w:sz w:val="18"/>
          <w:szCs w:val="20"/>
          <w:shd w:val="clear" w:color="auto" w:fill="FFFFFF"/>
        </w:rPr>
        <w:t>college</w:t>
      </w:r>
      <w:r w:rsidRPr="009F559E">
        <w:rPr>
          <w:rFonts w:ascii="Arial" w:hAnsi="Arial" w:cs="Arial"/>
          <w:sz w:val="18"/>
          <w:szCs w:val="20"/>
          <w:shd w:val="clear" w:color="auto" w:fill="FFFFFF"/>
        </w:rPr>
        <w:t xml:space="preserve"> sub-committee of the newly-formed Plans Management Board.</w:t>
      </w:r>
    </w:p>
    <w:p w:rsidR="00BF0B77" w:rsidRDefault="00BF0B77" w:rsidP="00BF0B77">
      <w:pPr>
        <w:shd w:val="clear" w:color="auto" w:fill="FFFFFF"/>
        <w:ind w:left="720" w:right="720" w:firstLine="720"/>
        <w:jc w:val="both"/>
        <w:rPr>
          <w:rFonts w:ascii="Arial" w:hAnsi="Arial" w:cs="Arial"/>
          <w:sz w:val="18"/>
          <w:szCs w:val="20"/>
          <w:shd w:val="clear" w:color="auto" w:fill="FFFFFF"/>
        </w:rPr>
      </w:pPr>
    </w:p>
    <w:p w:rsidR="00BF0B77" w:rsidRDefault="00BF0B77" w:rsidP="00BF0B77">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The Committee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Committee,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Committee’s meeting.</w:t>
      </w:r>
      <w:bookmarkStart w:id="0" w:name="_GoBack"/>
      <w:bookmarkEnd w:id="0"/>
    </w:p>
    <w:p w:rsidR="00BF0B77" w:rsidRDefault="00BF0B77" w:rsidP="00BF0B77">
      <w:pPr>
        <w:ind w:left="720" w:firstLine="720"/>
        <w:rPr>
          <w:rFonts w:ascii="Arial" w:hAnsi="Arial" w:cs="Arial"/>
          <w:b/>
          <w:sz w:val="18"/>
          <w:szCs w:val="20"/>
          <w:highlight w:val="yellow"/>
          <w:shd w:val="clear" w:color="auto" w:fill="FFFFFF"/>
        </w:rPr>
      </w:pPr>
    </w:p>
    <w:p w:rsidR="00BF0B77" w:rsidRDefault="00BF0B77" w:rsidP="00BF0B77">
      <w:pPr>
        <w:ind w:left="720" w:firstLine="720"/>
        <w:rPr>
          <w:rFonts w:ascii="Arial" w:hAnsi="Arial" w:cs="Arial"/>
          <w:sz w:val="18"/>
          <w:szCs w:val="20"/>
          <w:shd w:val="clear" w:color="auto" w:fill="FFFFFF"/>
        </w:rPr>
      </w:pPr>
      <w:r w:rsidRPr="00EC6690">
        <w:rPr>
          <w:rFonts w:ascii="Arial" w:hAnsi="Arial" w:cs="Arial"/>
          <w:b/>
          <w:sz w:val="18"/>
          <w:szCs w:val="20"/>
          <w:highlight w:val="yellow"/>
          <w:shd w:val="clear" w:color="auto" w:fill="FFFFFF"/>
        </w:rPr>
        <w:t>*</w:t>
      </w:r>
      <w:r w:rsidRPr="00EC6690">
        <w:rPr>
          <w:rFonts w:ascii="Arial" w:hAnsi="Arial" w:cs="Arial"/>
          <w:sz w:val="18"/>
          <w:szCs w:val="20"/>
          <w:highlight w:val="yellow"/>
          <w:shd w:val="clear" w:color="auto" w:fill="FFFFFF"/>
        </w:rPr>
        <w:t xml:space="preserve"> Agenda Items may require action and approval by the Council</w:t>
      </w:r>
      <w:r>
        <w:rPr>
          <w:rFonts w:ascii="Arial" w:hAnsi="Arial" w:cs="Arial"/>
          <w:sz w:val="18"/>
          <w:szCs w:val="20"/>
          <w:highlight w:val="yellow"/>
          <w:shd w:val="clear" w:color="auto" w:fill="FFFFFF"/>
        </w:rPr>
        <w:t>/Retirement Sub-Committee</w:t>
      </w:r>
      <w:r w:rsidRPr="00EC6690">
        <w:rPr>
          <w:rFonts w:ascii="Arial" w:hAnsi="Arial" w:cs="Arial"/>
          <w:sz w:val="18"/>
          <w:szCs w:val="20"/>
          <w:highlight w:val="yellow"/>
          <w:shd w:val="clear" w:color="auto" w:fill="FFFFFF"/>
        </w:rPr>
        <w:t>.</w:t>
      </w:r>
      <w:r w:rsidRPr="00EC6690">
        <w:rPr>
          <w:rFonts w:ascii="Arial" w:hAnsi="Arial" w:cs="Arial"/>
          <w:sz w:val="18"/>
          <w:szCs w:val="20"/>
          <w:shd w:val="clear" w:color="auto" w:fill="FFFFFF"/>
        </w:rPr>
        <w:t xml:space="preserve"> </w:t>
      </w:r>
    </w:p>
    <w:p w:rsidR="008D73B9" w:rsidRPr="00BC3EC9" w:rsidRDefault="008D73B9" w:rsidP="00BF0B77">
      <w:pPr>
        <w:ind w:left="720" w:firstLine="720"/>
        <w:rPr>
          <w:spacing w:val="-5"/>
          <w:sz w:val="20"/>
          <w:szCs w:val="20"/>
        </w:rPr>
      </w:pPr>
    </w:p>
    <w:sectPr w:rsidR="008D73B9" w:rsidRPr="00BC3EC9"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18" w:rsidRDefault="00E55718" w:rsidP="00A8137F">
      <w:r>
        <w:separator/>
      </w:r>
    </w:p>
  </w:endnote>
  <w:endnote w:type="continuationSeparator" w:id="0">
    <w:p w:rsidR="00E55718" w:rsidRDefault="00E55718"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341C3D" w:rsidRPr="00341C3D">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18" w:rsidRDefault="00E55718" w:rsidP="00A8137F">
      <w:r>
        <w:separator/>
      </w:r>
    </w:p>
  </w:footnote>
  <w:footnote w:type="continuationSeparator" w:id="0">
    <w:p w:rsidR="00E55718" w:rsidRDefault="00E55718"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DE3E06" w:rsidP="00DE3E06">
    <w:pPr>
      <w:pStyle w:val="Header"/>
      <w:tabs>
        <w:tab w:val="clear" w:pos="8640"/>
      </w:tabs>
      <w:spacing w:after="0"/>
      <w:jc w:val="center"/>
    </w:pPr>
  </w:p>
  <w:p w:rsidR="00E95DE3" w:rsidRDefault="002137AA" w:rsidP="00DE3E06">
    <w:pPr>
      <w:pStyle w:val="Header"/>
      <w:tabs>
        <w:tab w:val="clear" w:pos="8640"/>
      </w:tabs>
      <w:spacing w:after="0"/>
      <w:jc w:val="center"/>
    </w:pPr>
    <w:r>
      <w:rPr>
        <w:noProof/>
      </w:rPr>
      <w:drawing>
        <wp:inline distT="0" distB="0" distL="0" distR="0" wp14:anchorId="0842DDD0" wp14:editId="0844221F">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34CB"/>
    <w:rsid w:val="00026DF8"/>
    <w:rsid w:val="000274AB"/>
    <w:rsid w:val="00034761"/>
    <w:rsid w:val="0005179C"/>
    <w:rsid w:val="0005301A"/>
    <w:rsid w:val="00053F40"/>
    <w:rsid w:val="00062E14"/>
    <w:rsid w:val="000867C9"/>
    <w:rsid w:val="000B7DA8"/>
    <w:rsid w:val="000C0ABC"/>
    <w:rsid w:val="000C3BBA"/>
    <w:rsid w:val="000F2F1D"/>
    <w:rsid w:val="00102BFA"/>
    <w:rsid w:val="00132834"/>
    <w:rsid w:val="0013658C"/>
    <w:rsid w:val="0013733D"/>
    <w:rsid w:val="0014136D"/>
    <w:rsid w:val="00152A7D"/>
    <w:rsid w:val="00165240"/>
    <w:rsid w:val="00175F92"/>
    <w:rsid w:val="001771D8"/>
    <w:rsid w:val="00190F43"/>
    <w:rsid w:val="00195C52"/>
    <w:rsid w:val="001B0EB0"/>
    <w:rsid w:val="001C39C4"/>
    <w:rsid w:val="001C3B37"/>
    <w:rsid w:val="001D185A"/>
    <w:rsid w:val="001D5BC0"/>
    <w:rsid w:val="001E5A02"/>
    <w:rsid w:val="001E6A5D"/>
    <w:rsid w:val="00204EBD"/>
    <w:rsid w:val="002137AA"/>
    <w:rsid w:val="0021430B"/>
    <w:rsid w:val="00234A5F"/>
    <w:rsid w:val="00241FF0"/>
    <w:rsid w:val="00242636"/>
    <w:rsid w:val="00255735"/>
    <w:rsid w:val="002646D2"/>
    <w:rsid w:val="00272AE7"/>
    <w:rsid w:val="00272DD5"/>
    <w:rsid w:val="002842BE"/>
    <w:rsid w:val="002D117C"/>
    <w:rsid w:val="002E53B9"/>
    <w:rsid w:val="002F341B"/>
    <w:rsid w:val="003125F5"/>
    <w:rsid w:val="0032689C"/>
    <w:rsid w:val="00332ED1"/>
    <w:rsid w:val="00333A3F"/>
    <w:rsid w:val="00337FC6"/>
    <w:rsid w:val="00341C3D"/>
    <w:rsid w:val="00347DA2"/>
    <w:rsid w:val="003520BE"/>
    <w:rsid w:val="003664C6"/>
    <w:rsid w:val="00375A01"/>
    <w:rsid w:val="00396B40"/>
    <w:rsid w:val="003A65CF"/>
    <w:rsid w:val="003D5BD6"/>
    <w:rsid w:val="003D7250"/>
    <w:rsid w:val="004029BF"/>
    <w:rsid w:val="00414283"/>
    <w:rsid w:val="00440E04"/>
    <w:rsid w:val="00446E10"/>
    <w:rsid w:val="00446EC9"/>
    <w:rsid w:val="00452DEA"/>
    <w:rsid w:val="00472EE4"/>
    <w:rsid w:val="00474FF5"/>
    <w:rsid w:val="004A0A5D"/>
    <w:rsid w:val="004B4098"/>
    <w:rsid w:val="004B5B67"/>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153B0"/>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E6492"/>
    <w:rsid w:val="007F303E"/>
    <w:rsid w:val="008315F8"/>
    <w:rsid w:val="00852CDA"/>
    <w:rsid w:val="00861DE5"/>
    <w:rsid w:val="00875FD4"/>
    <w:rsid w:val="00876FF3"/>
    <w:rsid w:val="00883486"/>
    <w:rsid w:val="008B5FA3"/>
    <w:rsid w:val="008C0A78"/>
    <w:rsid w:val="008D73B9"/>
    <w:rsid w:val="008E5788"/>
    <w:rsid w:val="008F51C7"/>
    <w:rsid w:val="00903DD7"/>
    <w:rsid w:val="00916DCB"/>
    <w:rsid w:val="00920815"/>
    <w:rsid w:val="00923AAD"/>
    <w:rsid w:val="009321DF"/>
    <w:rsid w:val="00945CC5"/>
    <w:rsid w:val="00956F81"/>
    <w:rsid w:val="00964DDF"/>
    <w:rsid w:val="00981E11"/>
    <w:rsid w:val="0099169F"/>
    <w:rsid w:val="009A462A"/>
    <w:rsid w:val="009A6F06"/>
    <w:rsid w:val="009C2E08"/>
    <w:rsid w:val="009C5AF4"/>
    <w:rsid w:val="009D0FCE"/>
    <w:rsid w:val="009E1CF8"/>
    <w:rsid w:val="009F15F5"/>
    <w:rsid w:val="009F2F6E"/>
    <w:rsid w:val="009F34DD"/>
    <w:rsid w:val="009F38AE"/>
    <w:rsid w:val="009F5B0A"/>
    <w:rsid w:val="00A179FD"/>
    <w:rsid w:val="00A40254"/>
    <w:rsid w:val="00A46190"/>
    <w:rsid w:val="00A56A66"/>
    <w:rsid w:val="00A754A4"/>
    <w:rsid w:val="00A8596D"/>
    <w:rsid w:val="00A9564E"/>
    <w:rsid w:val="00AA4FF9"/>
    <w:rsid w:val="00AB379B"/>
    <w:rsid w:val="00AC2A98"/>
    <w:rsid w:val="00AE27A5"/>
    <w:rsid w:val="00B07B12"/>
    <w:rsid w:val="00B26817"/>
    <w:rsid w:val="00B35296"/>
    <w:rsid w:val="00B40379"/>
    <w:rsid w:val="00B720A8"/>
    <w:rsid w:val="00B76823"/>
    <w:rsid w:val="00B85A79"/>
    <w:rsid w:val="00B97244"/>
    <w:rsid w:val="00BC3EC9"/>
    <w:rsid w:val="00BD0BBB"/>
    <w:rsid w:val="00BD0DFA"/>
    <w:rsid w:val="00BE34D5"/>
    <w:rsid w:val="00BF0B77"/>
    <w:rsid w:val="00C009D2"/>
    <w:rsid w:val="00C01E2F"/>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7A70"/>
    <w:rsid w:val="00D3566E"/>
    <w:rsid w:val="00D37C76"/>
    <w:rsid w:val="00D60860"/>
    <w:rsid w:val="00D7022F"/>
    <w:rsid w:val="00D830CA"/>
    <w:rsid w:val="00D86A99"/>
    <w:rsid w:val="00D86E5D"/>
    <w:rsid w:val="00D97905"/>
    <w:rsid w:val="00DA7C5A"/>
    <w:rsid w:val="00DC2019"/>
    <w:rsid w:val="00DC2BE2"/>
    <w:rsid w:val="00DE3164"/>
    <w:rsid w:val="00DE3E06"/>
    <w:rsid w:val="00DF5DCF"/>
    <w:rsid w:val="00DF6193"/>
    <w:rsid w:val="00E20EF6"/>
    <w:rsid w:val="00E25DB2"/>
    <w:rsid w:val="00E36DED"/>
    <w:rsid w:val="00E544A7"/>
    <w:rsid w:val="00E55687"/>
    <w:rsid w:val="00E55718"/>
    <w:rsid w:val="00E574EF"/>
    <w:rsid w:val="00E6440A"/>
    <w:rsid w:val="00E67FB4"/>
    <w:rsid w:val="00E70A24"/>
    <w:rsid w:val="00E80034"/>
    <w:rsid w:val="00E95DE3"/>
    <w:rsid w:val="00EA5EAF"/>
    <w:rsid w:val="00EB122C"/>
    <w:rsid w:val="00EC518E"/>
    <w:rsid w:val="00EC6690"/>
    <w:rsid w:val="00ED072C"/>
    <w:rsid w:val="00ED6F41"/>
    <w:rsid w:val="00F00AB3"/>
    <w:rsid w:val="00F07C74"/>
    <w:rsid w:val="00F220D4"/>
    <w:rsid w:val="00F22623"/>
    <w:rsid w:val="00F27138"/>
    <w:rsid w:val="00F56CBF"/>
    <w:rsid w:val="00F7027E"/>
    <w:rsid w:val="00F70D9F"/>
    <w:rsid w:val="00F8300E"/>
    <w:rsid w:val="00F90963"/>
    <w:rsid w:val="00FA5823"/>
    <w:rsid w:val="00FD0588"/>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25D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5DB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EA01-30DD-4779-B621-4939F47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3</cp:revision>
  <cp:lastPrinted>2016-07-11T13:02:00Z</cp:lastPrinted>
  <dcterms:created xsi:type="dcterms:W3CDTF">2016-09-23T17:48:00Z</dcterms:created>
  <dcterms:modified xsi:type="dcterms:W3CDTF">2016-09-23T17:51:00Z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