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26" w:rsidRDefault="00532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226" w:rsidRDefault="00532226">
      <w:pPr>
        <w:spacing w:before="10"/>
        <w:rPr>
          <w:rFonts w:ascii="Times New Roman" w:eastAsia="Times New Roman" w:hAnsi="Times New Roman" w:cs="Times New Roman"/>
        </w:rPr>
      </w:pPr>
    </w:p>
    <w:p w:rsidR="00532226" w:rsidRDefault="001E4804">
      <w:pPr>
        <w:pStyle w:val="Heading1"/>
        <w:spacing w:before="58" w:line="363" w:lineRule="auto"/>
        <w:ind w:right="2613" w:firstLine="1"/>
        <w:jc w:val="center"/>
        <w:rPr>
          <w:b w:val="0"/>
          <w:bCs w:val="0"/>
        </w:rPr>
      </w:pPr>
      <w:r>
        <w:t>SENATE</w:t>
      </w:r>
      <w:r>
        <w:rPr>
          <w:spacing w:val="-20"/>
        </w:rPr>
        <w:t xml:space="preserve"> </w:t>
      </w:r>
      <w:r>
        <w:t>RESOLUTION</w:t>
      </w:r>
      <w:r>
        <w:rPr>
          <w:spacing w:val="-20"/>
        </w:rPr>
        <w:t xml:space="preserve"> </w:t>
      </w:r>
      <w:r>
        <w:t>19</w:t>
      </w:r>
      <w:r>
        <w:rPr>
          <w:w w:val="99"/>
        </w:rPr>
        <w:t xml:space="preserve"> </w:t>
      </w:r>
      <w:r>
        <w:t>PUBLIC</w:t>
      </w:r>
      <w:r>
        <w:rPr>
          <w:spacing w:val="-26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t>SESSION</w:t>
      </w:r>
      <w:r>
        <w:rPr>
          <w:spacing w:val="24"/>
          <w:w w:val="99"/>
        </w:rPr>
        <w:t xml:space="preserve"> </w:t>
      </w:r>
      <w:r>
        <w:rPr>
          <w:color w:val="FF0000"/>
        </w:rPr>
        <w:t>AMENDED</w:t>
      </w:r>
    </w:p>
    <w:p w:rsidR="00532226" w:rsidRDefault="001E4804">
      <w:pPr>
        <w:spacing w:before="5"/>
        <w:ind w:left="3206" w:right="36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November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22,</w:t>
      </w:r>
      <w:r>
        <w:rPr>
          <w:rFonts w:ascii="Times New Roman"/>
          <w:b/>
          <w:spacing w:val="-1"/>
          <w:sz w:val="36"/>
        </w:rPr>
        <w:t xml:space="preserve"> 2016</w:t>
      </w:r>
    </w:p>
    <w:p w:rsidR="00532226" w:rsidRDefault="001E4804">
      <w:pPr>
        <w:pStyle w:val="Heading1"/>
        <w:ind w:left="3205" w:right="3664"/>
        <w:jc w:val="center"/>
        <w:rPr>
          <w:b w:val="0"/>
          <w:bCs w:val="0"/>
        </w:rPr>
      </w:pPr>
      <w:r>
        <w:t>10</w:t>
      </w:r>
      <w:r>
        <w:rPr>
          <w:spacing w:val="-6"/>
        </w:rPr>
        <w:t xml:space="preserve"> </w:t>
      </w:r>
      <w:r>
        <w:rPr>
          <w:spacing w:val="-1"/>
        </w:rPr>
        <w:t>a.m.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1:30</w:t>
      </w:r>
      <w:r>
        <w:rPr>
          <w:spacing w:val="-5"/>
        </w:rPr>
        <w:t xml:space="preserve"> </w:t>
      </w:r>
      <w:r>
        <w:rPr>
          <w:spacing w:val="-1"/>
        </w:rPr>
        <w:t>p.m.</w:t>
      </w:r>
    </w:p>
    <w:p w:rsidR="00532226" w:rsidRDefault="00532226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2226" w:rsidRDefault="001E4804">
      <w:pPr>
        <w:ind w:left="3206" w:right="36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AGENDA</w:t>
      </w:r>
    </w:p>
    <w:p w:rsidR="00532226" w:rsidRDefault="001E4804">
      <w:pPr>
        <w:numPr>
          <w:ilvl w:val="0"/>
          <w:numId w:val="1"/>
        </w:numPr>
        <w:tabs>
          <w:tab w:val="left" w:pos="1101"/>
        </w:tabs>
        <w:spacing w:before="25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Welcome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Introductions…………….….….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Hardy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Drane</w:t>
      </w:r>
    </w:p>
    <w:p w:rsidR="00532226" w:rsidRDefault="001E4804">
      <w:pPr>
        <w:pStyle w:val="BodyText"/>
        <w:spacing w:before="65"/>
        <w:ind w:left="0" w:right="351"/>
        <w:jc w:val="right"/>
      </w:pPr>
      <w:r>
        <w:t>Deputy</w:t>
      </w:r>
      <w:r>
        <w:rPr>
          <w:spacing w:val="-31"/>
        </w:rPr>
        <w:t xml:space="preserve"> </w:t>
      </w:r>
      <w:r>
        <w:rPr>
          <w:spacing w:val="-1"/>
        </w:rPr>
        <w:t>Commissioner</w:t>
      </w:r>
    </w:p>
    <w:p w:rsidR="00532226" w:rsidRDefault="001E4804">
      <w:pPr>
        <w:pStyle w:val="BodyText"/>
        <w:numPr>
          <w:ilvl w:val="0"/>
          <w:numId w:val="1"/>
        </w:numPr>
        <w:tabs>
          <w:tab w:val="left" w:pos="1101"/>
        </w:tabs>
        <w:spacing w:before="239"/>
      </w:pPr>
      <w:r>
        <w:t>Public</w:t>
      </w:r>
      <w:r>
        <w:rPr>
          <w:spacing w:val="-42"/>
        </w:rPr>
        <w:t xml:space="preserve"> </w:t>
      </w:r>
      <w:r>
        <w:t>Comments</w:t>
      </w:r>
      <w:r>
        <w:rPr>
          <w:rFonts w:cs="Times New Roman"/>
        </w:rPr>
        <w:t>………………………………………….</w:t>
      </w:r>
      <w:r>
        <w:rPr>
          <w:rFonts w:cs="Times New Roman"/>
          <w:spacing w:val="-40"/>
        </w:rPr>
        <w:t xml:space="preserve"> </w:t>
      </w:r>
      <w:r>
        <w:t>Public</w:t>
      </w:r>
    </w:p>
    <w:p w:rsidR="00532226" w:rsidRDefault="001E4804">
      <w:pPr>
        <w:pStyle w:val="BodyText"/>
        <w:numPr>
          <w:ilvl w:val="1"/>
          <w:numId w:val="1"/>
        </w:numPr>
        <w:tabs>
          <w:tab w:val="left" w:pos="2541"/>
        </w:tabs>
        <w:spacing w:before="55"/>
      </w:pP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10</w:t>
      </w:r>
      <w:r>
        <w:rPr>
          <w:spacing w:val="-6"/>
        </w:rPr>
        <w:t xml:space="preserve"> </w:t>
      </w:r>
      <w:r>
        <w:rPr>
          <w:spacing w:val="-1"/>
        </w:rPr>
        <w:t>minutes</w:t>
      </w:r>
    </w:p>
    <w:p w:rsidR="00532226" w:rsidRDefault="001E4804">
      <w:pPr>
        <w:pStyle w:val="BodyText"/>
        <w:numPr>
          <w:ilvl w:val="0"/>
          <w:numId w:val="1"/>
        </w:numPr>
        <w:tabs>
          <w:tab w:val="left" w:pos="1101"/>
        </w:tabs>
        <w:spacing w:before="268"/>
      </w:pPr>
      <w:r>
        <w:t>Closing</w:t>
      </w:r>
      <w:r>
        <w:rPr>
          <w:spacing w:val="-27"/>
        </w:rPr>
        <w:t xml:space="preserve"> </w:t>
      </w:r>
      <w:r>
        <w:t>Remarks</w:t>
      </w:r>
      <w:r>
        <w:rPr>
          <w:rFonts w:cs="Times New Roman"/>
        </w:rPr>
        <w:t>………………………………..….</w:t>
      </w:r>
      <w:r>
        <w:t>.</w:t>
      </w:r>
      <w:r>
        <w:rPr>
          <w:spacing w:val="-25"/>
        </w:rPr>
        <w:t xml:space="preserve"> </w:t>
      </w:r>
      <w:r>
        <w:t>Hardy</w:t>
      </w:r>
      <w:r>
        <w:rPr>
          <w:spacing w:val="-27"/>
        </w:rPr>
        <w:t xml:space="preserve"> </w:t>
      </w:r>
      <w:r>
        <w:t>Drane</w:t>
      </w:r>
    </w:p>
    <w:p w:rsidR="00532226" w:rsidRDefault="00532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226" w:rsidRDefault="00532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226" w:rsidRDefault="0053222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32226" w:rsidRDefault="001E4804">
      <w:pPr>
        <w:pStyle w:val="BodyText"/>
        <w:spacing w:line="259" w:lineRule="auto"/>
        <w:ind w:right="204"/>
        <w:jc w:val="both"/>
      </w:pPr>
      <w:r>
        <w:t>The</w:t>
      </w:r>
      <w:r>
        <w:rPr>
          <w:spacing w:val="50"/>
        </w:rPr>
        <w:t xml:space="preserve"> </w:t>
      </w:r>
      <w:r>
        <w:t>purpose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session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gather</w:t>
      </w:r>
      <w:r>
        <w:rPr>
          <w:spacing w:val="51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mandates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bookmarkStart w:id="0" w:name="_GoBack"/>
      <w:r w:rsidRPr="00747938">
        <w:rPr>
          <w:u w:val="single"/>
        </w:rPr>
        <w:fldChar w:fldCharType="begin"/>
      </w:r>
      <w:r w:rsidRPr="00747938">
        <w:rPr>
          <w:u w:val="single"/>
        </w:rPr>
        <w:instrText xml:space="preserve"> HYPERLINK "http://delawareinsurance.gov/information/SR19.pdf?q=101016" \h </w:instrText>
      </w:r>
      <w:r w:rsidRPr="00747938">
        <w:rPr>
          <w:u w:val="single"/>
        </w:rPr>
        <w:fldChar w:fldCharType="separate"/>
      </w:r>
      <w:r w:rsidRPr="00747938">
        <w:rPr>
          <w:color w:val="0000FF"/>
          <w:u w:val="single"/>
        </w:rPr>
        <w:t>Senate</w:t>
      </w:r>
      <w:r w:rsidRPr="00747938">
        <w:rPr>
          <w:color w:val="0000FF"/>
          <w:spacing w:val="10"/>
          <w:u w:val="single"/>
        </w:rPr>
        <w:t xml:space="preserve"> </w:t>
      </w:r>
      <w:r w:rsidRPr="00747938">
        <w:rPr>
          <w:color w:val="0000FF"/>
          <w:u w:val="single"/>
        </w:rPr>
        <w:t>Resolution</w:t>
      </w:r>
      <w:r w:rsidRPr="00747938">
        <w:rPr>
          <w:color w:val="0000FF"/>
          <w:spacing w:val="10"/>
          <w:u w:val="single"/>
        </w:rPr>
        <w:t xml:space="preserve"> </w:t>
      </w:r>
      <w:r w:rsidRPr="00747938">
        <w:rPr>
          <w:color w:val="0000FF"/>
          <w:u w:val="single"/>
        </w:rPr>
        <w:t>19</w:t>
      </w:r>
      <w:r w:rsidRPr="00747938">
        <w:rPr>
          <w:color w:val="0000FF"/>
          <w:u w:val="single"/>
        </w:rPr>
        <w:fldChar w:fldCharType="end"/>
      </w:r>
      <w:bookmarkEnd w:id="0"/>
      <w:r>
        <w:t>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requests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Insurance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examine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secondary</w:t>
      </w:r>
      <w:r>
        <w:rPr>
          <w:spacing w:val="35"/>
        </w:rPr>
        <w:t xml:space="preserve"> </w:t>
      </w:r>
      <w:r>
        <w:rPr>
          <w:spacing w:val="-1"/>
        </w:rPr>
        <w:t>market</w:t>
      </w:r>
      <w:r>
        <w:rPr>
          <w:spacing w:val="3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life</w:t>
      </w:r>
      <w:r>
        <w:rPr>
          <w:spacing w:val="44"/>
          <w:w w:val="99"/>
        </w:rPr>
        <w:t xml:space="preserve"> </w:t>
      </w:r>
      <w:r>
        <w:t>insurance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make</w:t>
      </w:r>
      <w:r>
        <w:rPr>
          <w:spacing w:val="18"/>
        </w:rPr>
        <w:t xml:space="preserve"> </w:t>
      </w:r>
      <w:r>
        <w:rPr>
          <w:spacing w:val="-1"/>
        </w:rPr>
        <w:t>recommendations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149th</w:t>
      </w:r>
      <w:r>
        <w:rPr>
          <w:spacing w:val="17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rPr>
          <w:spacing w:val="1"/>
        </w:rPr>
        <w:t>Assembly</w:t>
      </w:r>
      <w:r>
        <w:rPr>
          <w:spacing w:val="45"/>
          <w:w w:val="99"/>
        </w:rPr>
        <w:t xml:space="preserve"> </w:t>
      </w:r>
      <w:r>
        <w:t>by December</w:t>
      </w:r>
      <w:r>
        <w:rPr>
          <w:spacing w:val="2"/>
        </w:rPr>
        <w:t xml:space="preserve"> </w:t>
      </w:r>
      <w:r>
        <w:t>31,</w:t>
      </w:r>
      <w:r>
        <w:rPr>
          <w:spacing w:val="3"/>
        </w:rPr>
        <w:t xml:space="preserve"> </w:t>
      </w:r>
      <w:r>
        <w:t>2016.</w:t>
      </w:r>
      <w:r>
        <w:rPr>
          <w:spacing w:val="29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comments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accepted</w:t>
      </w:r>
      <w:r>
        <w:rPr>
          <w:spacing w:val="6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30"/>
          <w:w w:val="99"/>
        </w:rPr>
        <w:t xml:space="preserve"> </w:t>
      </w:r>
      <w:r>
        <w:t>before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t>session.</w:t>
      </w:r>
      <w:r>
        <w:rPr>
          <w:spacing w:val="45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rPr>
          <w:spacing w:val="-1"/>
        </w:rPr>
        <w:t>comments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sent</w:t>
      </w:r>
      <w:r>
        <w:rPr>
          <w:spacing w:val="70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Rhonda</w:t>
      </w:r>
      <w:r>
        <w:rPr>
          <w:spacing w:val="68"/>
        </w:rPr>
        <w:t xml:space="preserve"> </w:t>
      </w:r>
      <w:r>
        <w:rPr>
          <w:spacing w:val="-1"/>
        </w:rPr>
        <w:t>West,</w:t>
      </w:r>
      <w:r>
        <w:rPr>
          <w:spacing w:val="73"/>
        </w:rPr>
        <w:t xml:space="preserve"> </w:t>
      </w:r>
      <w:r>
        <w:t>Regulatory</w:t>
      </w:r>
      <w:r>
        <w:rPr>
          <w:spacing w:val="70"/>
        </w:rPr>
        <w:t xml:space="preserve"> </w:t>
      </w:r>
      <w:r>
        <w:t>Specialist,</w:t>
      </w:r>
      <w:r>
        <w:rPr>
          <w:spacing w:val="73"/>
        </w:rPr>
        <w:t xml:space="preserve"> </w:t>
      </w:r>
      <w:r>
        <w:t>Delaware</w:t>
      </w:r>
      <w:r>
        <w:rPr>
          <w:spacing w:val="71"/>
        </w:rPr>
        <w:t xml:space="preserve"> </w:t>
      </w:r>
      <w:r>
        <w:rPr>
          <w:spacing w:val="-1"/>
        </w:rPr>
        <w:t>Department</w:t>
      </w:r>
      <w:r>
        <w:rPr>
          <w:spacing w:val="72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Insurance,</w:t>
      </w:r>
      <w:r>
        <w:rPr>
          <w:spacing w:val="56"/>
        </w:rPr>
        <w:t xml:space="preserve"> </w:t>
      </w:r>
      <w:r>
        <w:t>841</w:t>
      </w:r>
      <w:r>
        <w:rPr>
          <w:spacing w:val="58"/>
        </w:rPr>
        <w:t xml:space="preserve"> </w:t>
      </w:r>
      <w:r>
        <w:t>Silver</w:t>
      </w:r>
      <w:r>
        <w:rPr>
          <w:spacing w:val="56"/>
        </w:rPr>
        <w:t xml:space="preserve"> </w:t>
      </w:r>
      <w:r>
        <w:t>Lake</w:t>
      </w:r>
      <w:r>
        <w:rPr>
          <w:spacing w:val="57"/>
        </w:rPr>
        <w:t xml:space="preserve"> </w:t>
      </w:r>
      <w:r>
        <w:t>Blvd.,</w:t>
      </w:r>
      <w:r>
        <w:rPr>
          <w:spacing w:val="61"/>
        </w:rPr>
        <w:t xml:space="preserve"> </w:t>
      </w:r>
      <w:r>
        <w:rPr>
          <w:spacing w:val="1"/>
        </w:rPr>
        <w:t>Dover,</w:t>
      </w:r>
      <w:r>
        <w:rPr>
          <w:spacing w:val="5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19904,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via</w:t>
      </w:r>
      <w:r>
        <w:rPr>
          <w:spacing w:val="59"/>
        </w:rPr>
        <w:t xml:space="preserve"> </w:t>
      </w:r>
      <w:r>
        <w:t>email</w:t>
      </w:r>
      <w:r>
        <w:rPr>
          <w:spacing w:val="59"/>
        </w:rPr>
        <w:t xml:space="preserve"> </w:t>
      </w:r>
      <w:r>
        <w:t>to</w:t>
      </w:r>
      <w:r>
        <w:rPr>
          <w:w w:val="99"/>
        </w:rPr>
        <w:t xml:space="preserve"> </w:t>
      </w:r>
      <w:hyperlink r:id="rId7">
        <w:r>
          <w:rPr>
            <w:color w:val="0000FF"/>
            <w:w w:val="99"/>
          </w:rPr>
          <w:t xml:space="preserve"> </w:t>
        </w:r>
        <w:r>
          <w:rPr>
            <w:color w:val="0000FF"/>
            <w:u w:val="single" w:color="0000FF"/>
          </w:rPr>
          <w:t>Rhonda.West@state.de.us</w:t>
        </w:r>
      </w:hyperlink>
      <w:r>
        <w:rPr>
          <w:u w:val="single" w:color="0000FF"/>
        </w:rPr>
        <w:t>;</w:t>
      </w:r>
      <w:r>
        <w:rPr>
          <w:spacing w:val="25"/>
          <w:u w:val="single" w:color="0000FF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hand-delivered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Rhonda</w:t>
      </w:r>
      <w:r>
        <w:rPr>
          <w:spacing w:val="24"/>
        </w:rPr>
        <w:t xml:space="preserve"> </w:t>
      </w:r>
      <w:r>
        <w:rPr>
          <w:spacing w:val="-1"/>
        </w:rPr>
        <w:t>West</w:t>
      </w:r>
      <w:r>
        <w:rPr>
          <w:spacing w:val="26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public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t>session.</w:t>
      </w:r>
      <w:r>
        <w:rPr>
          <w:spacing w:val="2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Insurance</w:t>
      </w:r>
      <w:r>
        <w:rPr>
          <w:spacing w:val="53"/>
        </w:rPr>
        <w:t xml:space="preserve"> </w:t>
      </w:r>
      <w:r>
        <w:rPr>
          <w:spacing w:val="-1"/>
        </w:rPr>
        <w:t>Department</w:t>
      </w:r>
      <w:r>
        <w:rPr>
          <w:spacing w:val="52"/>
        </w:rPr>
        <w:t xml:space="preserve"> </w:t>
      </w:r>
      <w:r>
        <w:t>encourages</w:t>
      </w:r>
      <w:r>
        <w:rPr>
          <w:spacing w:val="56"/>
          <w:w w:val="99"/>
        </w:rPr>
        <w:t xml:space="preserve"> </w:t>
      </w:r>
      <w:proofErr w:type="gramStart"/>
      <w:r>
        <w:rPr>
          <w:spacing w:val="-1"/>
        </w:rPr>
        <w:t>commenters</w:t>
      </w:r>
      <w:r>
        <w:t xml:space="preserve"> </w:t>
      </w:r>
      <w:r>
        <w:rPr>
          <w:spacing w:val="27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address 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28"/>
        </w:rPr>
        <w:t xml:space="preserve"> </w:t>
      </w:r>
      <w:r>
        <w:t xml:space="preserve">issues </w:t>
      </w:r>
      <w:r>
        <w:rPr>
          <w:spacing w:val="28"/>
        </w:rPr>
        <w:t xml:space="preserve"> </w:t>
      </w:r>
      <w:r>
        <w:t xml:space="preserve">in </w:t>
      </w:r>
      <w:r>
        <w:rPr>
          <w:spacing w:val="28"/>
        </w:rPr>
        <w:t xml:space="preserve"> </w:t>
      </w:r>
      <w:r>
        <w:rPr>
          <w:spacing w:val="-1"/>
        </w:rPr>
        <w:t>particular:</w:t>
      </w:r>
      <w:r>
        <w:t xml:space="preserve">   </w:t>
      </w:r>
      <w:r>
        <w:rPr>
          <w:spacing w:val="55"/>
        </w:rPr>
        <w:t xml:space="preserve"> </w:t>
      </w:r>
      <w:r>
        <w:t>whether</w:t>
      </w:r>
    </w:p>
    <w:p w:rsidR="00532226" w:rsidRDefault="00532226">
      <w:pPr>
        <w:spacing w:line="259" w:lineRule="auto"/>
        <w:jc w:val="both"/>
        <w:sectPr w:rsidR="00532226">
          <w:headerReference w:type="default" r:id="rId8"/>
          <w:footerReference w:type="default" r:id="rId9"/>
          <w:type w:val="continuous"/>
          <w:pgSz w:w="12240" w:h="15840"/>
          <w:pgMar w:top="2520" w:right="960" w:bottom="1200" w:left="1420" w:header="720" w:footer="1014" w:gutter="0"/>
          <w:pgNumType w:start="1"/>
          <w:cols w:space="720"/>
        </w:sectPr>
      </w:pPr>
    </w:p>
    <w:p w:rsidR="00532226" w:rsidRDefault="005322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226" w:rsidRDefault="00532226">
      <w:pPr>
        <w:spacing w:before="2"/>
        <w:rPr>
          <w:rFonts w:ascii="Times New Roman" w:eastAsia="Times New Roman" w:hAnsi="Times New Roman" w:cs="Times New Roman"/>
        </w:rPr>
      </w:pPr>
    </w:p>
    <w:p w:rsidR="00532226" w:rsidRDefault="001E4804">
      <w:pPr>
        <w:pStyle w:val="BodyText"/>
        <w:spacing w:line="259" w:lineRule="auto"/>
        <w:ind w:right="204"/>
        <w:jc w:val="both"/>
      </w:pPr>
      <w:r>
        <w:t>legislation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advisable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inadvisable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address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issues</w:t>
      </w:r>
      <w:r>
        <w:rPr>
          <w:spacing w:val="35"/>
        </w:rPr>
        <w:t xml:space="preserve"> </w:t>
      </w:r>
      <w:r>
        <w:t>discussed</w:t>
      </w:r>
      <w:r>
        <w:rPr>
          <w:spacing w:val="32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SR</w:t>
      </w:r>
      <w:r>
        <w:rPr>
          <w:spacing w:val="-8"/>
        </w:rPr>
        <w:t xml:space="preserve"> </w:t>
      </w:r>
      <w:r>
        <w:t>19,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why;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recommended</w:t>
      </w:r>
      <w:r>
        <w:rPr>
          <w:spacing w:val="-9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take;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Delaware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regulation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life</w:t>
      </w:r>
      <w:r>
        <w:rPr>
          <w:spacing w:val="26"/>
          <w:w w:val="99"/>
        </w:rPr>
        <w:t xml:space="preserve"> </w:t>
      </w:r>
      <w:r>
        <w:rPr>
          <w:spacing w:val="-1"/>
        </w:rPr>
        <w:t>settlements;</w:t>
      </w:r>
      <w:r>
        <w:rPr>
          <w:spacing w:val="2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insurance</w:t>
      </w:r>
      <w:r>
        <w:rPr>
          <w:spacing w:val="28"/>
          <w:w w:val="99"/>
        </w:rPr>
        <w:t xml:space="preserve"> </w:t>
      </w:r>
      <w:r>
        <w:rPr>
          <w:spacing w:val="-1"/>
        </w:rPr>
        <w:t>consumers.</w:t>
      </w:r>
      <w:r>
        <w:rPr>
          <w:spacing w:val="6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comments,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deems</w:t>
      </w:r>
      <w:r>
        <w:rPr>
          <w:spacing w:val="-23"/>
        </w:rPr>
        <w:t xml:space="preserve"> </w:t>
      </w:r>
      <w:r>
        <w:t>relevant,</w:t>
      </w:r>
      <w:r>
        <w:rPr>
          <w:spacing w:val="-26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reporting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General</w:t>
      </w:r>
      <w:r>
        <w:rPr>
          <w:spacing w:val="24"/>
          <w:w w:val="99"/>
        </w:rPr>
        <w:t xml:space="preserve"> </w:t>
      </w:r>
      <w:r>
        <w:rPr>
          <w:spacing w:val="-1"/>
        </w:rPr>
        <w:t>Assembly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rPr>
          <w:spacing w:val="-1"/>
        </w:rPr>
        <w:t>December</w:t>
      </w:r>
      <w:r>
        <w:rPr>
          <w:spacing w:val="-10"/>
        </w:rPr>
        <w:t xml:space="preserve"> </w:t>
      </w:r>
      <w:r>
        <w:t>31,</w:t>
      </w:r>
      <w:r>
        <w:rPr>
          <w:spacing w:val="-8"/>
        </w:rPr>
        <w:t xml:space="preserve"> </w:t>
      </w:r>
      <w:r>
        <w:t>2016.</w:t>
      </w:r>
    </w:p>
    <w:p w:rsidR="00532226" w:rsidRDefault="00532226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32226" w:rsidRDefault="001E4804">
      <w:pPr>
        <w:pStyle w:val="BodyText"/>
        <w:spacing w:before="200" w:line="259" w:lineRule="auto"/>
        <w:ind w:left="1371" w:right="207" w:hanging="1260"/>
        <w:jc w:val="both"/>
        <w:rPr>
          <w:rFonts w:cs="Times New Roman"/>
        </w:rPr>
      </w:pPr>
      <w:r>
        <w:t>NOTE: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50"/>
        </w:rPr>
        <w:t xml:space="preserve"> </w:t>
      </w:r>
      <w:r>
        <w:t>session</w:t>
      </w:r>
      <w:r>
        <w:rPr>
          <w:spacing w:val="51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transcribed</w:t>
      </w:r>
      <w:r>
        <w:rPr>
          <w:spacing w:val="50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court</w:t>
      </w:r>
      <w:r>
        <w:rPr>
          <w:spacing w:val="36"/>
          <w:w w:val="99"/>
        </w:rPr>
        <w:t xml:space="preserve"> </w:t>
      </w:r>
      <w:r>
        <w:t>reporter,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transcript</w:t>
      </w:r>
      <w:r>
        <w:rPr>
          <w:spacing w:val="28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rFonts w:cs="Times New Roman"/>
        </w:rPr>
        <w:t>posted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  <w:spacing w:val="29"/>
          <w:w w:val="99"/>
        </w:rPr>
        <w:t xml:space="preserve"> </w:t>
      </w:r>
      <w:r>
        <w:t>website.</w:t>
      </w:r>
      <w:r>
        <w:rPr>
          <w:spacing w:val="7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comments submitted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Department’s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website.</w:t>
      </w:r>
    </w:p>
    <w:sectPr w:rsidR="00532226">
      <w:pgSz w:w="12240" w:h="15840"/>
      <w:pgMar w:top="2520" w:right="960" w:bottom="1200" w:left="1420" w:header="72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04" w:rsidRDefault="001E4804">
      <w:r>
        <w:separator/>
      </w:r>
    </w:p>
  </w:endnote>
  <w:endnote w:type="continuationSeparator" w:id="0">
    <w:p w:rsidR="001E4804" w:rsidRDefault="001E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6" w:rsidRDefault="001E48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6pt;margin-top:730.3pt;width:9.6pt;height:13.05pt;z-index:-2704;mso-position-horizontal-relative:page;mso-position-vertical-relative:page" filled="f" stroked="f">
          <v:textbox inset="0,0,0,0">
            <w:txbxContent>
              <w:p w:rsidR="00532226" w:rsidRDefault="001E480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065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04" w:rsidRDefault="001E4804">
      <w:r>
        <w:separator/>
      </w:r>
    </w:p>
  </w:footnote>
  <w:footnote w:type="continuationSeparator" w:id="0">
    <w:p w:rsidR="001E4804" w:rsidRDefault="001E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6" w:rsidRDefault="001E480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0.25pt;margin-top:36pt;width:90.75pt;height:90.75pt;z-index:-272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D791E"/>
    <w:multiLevelType w:val="hybridMultilevel"/>
    <w:tmpl w:val="B2EEE0B4"/>
    <w:lvl w:ilvl="0" w:tplc="1C8C78FE">
      <w:start w:val="1"/>
      <w:numFmt w:val="upperRoman"/>
      <w:lvlText w:val="%1."/>
      <w:lvlJc w:val="left"/>
      <w:pPr>
        <w:ind w:left="1100" w:hanging="720"/>
        <w:jc w:val="left"/>
      </w:pPr>
      <w:rPr>
        <w:rFonts w:ascii="Times New Roman" w:eastAsia="Times New Roman" w:hAnsi="Times New Roman" w:hint="default"/>
        <w:spacing w:val="-1"/>
        <w:w w:val="99"/>
        <w:sz w:val="32"/>
        <w:szCs w:val="32"/>
      </w:rPr>
    </w:lvl>
    <w:lvl w:ilvl="1" w:tplc="05A4B62A">
      <w:start w:val="1"/>
      <w:numFmt w:val="bullet"/>
      <w:lvlText w:val=""/>
      <w:lvlJc w:val="left"/>
      <w:pPr>
        <w:ind w:left="2541" w:hanging="361"/>
      </w:pPr>
      <w:rPr>
        <w:rFonts w:ascii="Wingdings" w:eastAsia="Wingdings" w:hAnsi="Wingdings" w:hint="default"/>
        <w:w w:val="99"/>
        <w:sz w:val="32"/>
        <w:szCs w:val="32"/>
      </w:rPr>
    </w:lvl>
    <w:lvl w:ilvl="2" w:tplc="0090FA54">
      <w:start w:val="1"/>
      <w:numFmt w:val="bullet"/>
      <w:lvlText w:val="•"/>
      <w:lvlJc w:val="left"/>
      <w:pPr>
        <w:ind w:left="3354" w:hanging="361"/>
      </w:pPr>
      <w:rPr>
        <w:rFonts w:hint="default"/>
      </w:rPr>
    </w:lvl>
    <w:lvl w:ilvl="3" w:tplc="1E6ED7FC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4" w:tplc="96E8B8BC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AF06F95E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6" w:tplc="540475E6">
      <w:start w:val="1"/>
      <w:numFmt w:val="bullet"/>
      <w:lvlText w:val="•"/>
      <w:lvlJc w:val="left"/>
      <w:pPr>
        <w:ind w:left="6607" w:hanging="361"/>
      </w:pPr>
      <w:rPr>
        <w:rFonts w:hint="default"/>
      </w:rPr>
    </w:lvl>
    <w:lvl w:ilvl="7" w:tplc="61D8F6D8">
      <w:start w:val="1"/>
      <w:numFmt w:val="bullet"/>
      <w:lvlText w:val="•"/>
      <w:lvlJc w:val="left"/>
      <w:pPr>
        <w:ind w:left="7420" w:hanging="361"/>
      </w:pPr>
      <w:rPr>
        <w:rFonts w:hint="default"/>
      </w:rPr>
    </w:lvl>
    <w:lvl w:ilvl="8" w:tplc="4CF01E28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fhvHlGQMB/Px6ojaX53EpgahNNTdjLKhGMBSfre/TBLaQi7YHyu4ZgY0AanTIZXGXFFF6NQ7KcQzYdhvQFP9A==" w:salt="HHB9gl05yW/FBJKy8/q2K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2226"/>
    <w:rsid w:val="001E4804"/>
    <w:rsid w:val="00532226"/>
    <w:rsid w:val="00747938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5C8CC76-426F-4823-AF81-06E65A34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4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1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onda.West@state.d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8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Frank (DOI)</dc:creator>
  <cp:lastModifiedBy>Li, Tim (DOI)</cp:lastModifiedBy>
  <cp:revision>4</cp:revision>
  <dcterms:created xsi:type="dcterms:W3CDTF">2016-10-31T22:04:00Z</dcterms:created>
  <dcterms:modified xsi:type="dcterms:W3CDTF">2016-11-01T02:06:00Z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2016-11-01T00:00:00Z</vt:filetime>
  </property>
</Properties>
</file>