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2939C9" w:rsidP="00620AE8">
      <w:pPr>
        <w:pStyle w:val="Heading1"/>
      </w:pPr>
      <w:r>
        <w:t>Governor’s ESSA Advisory Committee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4D0F7105787D46BF803872FF87947D02"/>
        </w:placeholder>
        <w:date w:fullDate="2016-10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939C9" w:rsidP="00A87891">
          <w:pPr>
            <w:pStyle w:val="Heading2"/>
          </w:pPr>
          <w:r>
            <w:t>October 19, 2016</w:t>
          </w:r>
        </w:p>
      </w:sdtContent>
    </w:sdt>
    <w:p w:rsidR="00A4511E" w:rsidRDefault="002939C9" w:rsidP="00A87891">
      <w:pPr>
        <w:pStyle w:val="Heading2"/>
      </w:pPr>
      <w:r>
        <w:t>6:00 – 8:00 pm</w:t>
      </w:r>
    </w:p>
    <w:p w:rsidR="002939C9" w:rsidRPr="002939C9" w:rsidRDefault="002939C9" w:rsidP="002939C9"/>
    <w:p w:rsidR="009B34B6" w:rsidRDefault="002939C9" w:rsidP="00244C67">
      <w:pPr>
        <w:pStyle w:val="ListParagraph"/>
        <w:ind w:left="907"/>
      </w:pPr>
      <w:r>
        <w:t xml:space="preserve">Welcome </w:t>
      </w:r>
    </w:p>
    <w:p w:rsidR="002939C9" w:rsidRDefault="00676CF2" w:rsidP="00244C67">
      <w:pPr>
        <w:pStyle w:val="ListParagraph"/>
        <w:ind w:left="907"/>
      </w:pPr>
      <w:r>
        <w:t xml:space="preserve">Secretary of Education, </w:t>
      </w:r>
      <w:r w:rsidR="002939C9">
        <w:t xml:space="preserve">Steve Godowsky </w:t>
      </w:r>
    </w:p>
    <w:p w:rsidR="009B34B6" w:rsidRDefault="00676CF2" w:rsidP="00911460">
      <w:pPr>
        <w:pStyle w:val="ListParagraph"/>
        <w:tabs>
          <w:tab w:val="clear" w:pos="180"/>
          <w:tab w:val="num" w:pos="900"/>
        </w:tabs>
        <w:ind w:left="907"/>
      </w:pPr>
      <w:r>
        <w:t xml:space="preserve">ESSA </w:t>
      </w:r>
      <w:r w:rsidR="002939C9">
        <w:t>Advisory Committee Chair, Superintendent Matt Burrows</w:t>
      </w:r>
    </w:p>
    <w:p w:rsidR="009B34B6" w:rsidRDefault="00676CF2" w:rsidP="002B11EE">
      <w:pPr>
        <w:pStyle w:val="ListParagraph"/>
        <w:tabs>
          <w:tab w:val="clear" w:pos="180"/>
          <w:tab w:val="num" w:pos="900"/>
        </w:tabs>
        <w:ind w:left="907"/>
      </w:pPr>
      <w:r>
        <w:t xml:space="preserve">Introductions </w:t>
      </w:r>
    </w:p>
    <w:p w:rsidR="009B34B6" w:rsidRDefault="002939C9" w:rsidP="00AA2C79">
      <w:pPr>
        <w:pStyle w:val="ListParagraph"/>
        <w:tabs>
          <w:tab w:val="clear" w:pos="180"/>
          <w:tab w:val="num" w:pos="900"/>
        </w:tabs>
        <w:ind w:left="907"/>
      </w:pPr>
      <w:r>
        <w:t xml:space="preserve">Meeting Overview </w:t>
      </w:r>
    </w:p>
    <w:p w:rsidR="009B34B6" w:rsidRDefault="002939C9" w:rsidP="00CE20C1">
      <w:pPr>
        <w:pStyle w:val="ListParagraph"/>
        <w:tabs>
          <w:tab w:val="clear" w:pos="180"/>
          <w:tab w:val="num" w:pos="900"/>
        </w:tabs>
        <w:ind w:left="907"/>
      </w:pPr>
      <w:r>
        <w:t>Presentation on the Every Students Succeeds Act (ESSA)</w:t>
      </w:r>
    </w:p>
    <w:p w:rsidR="009B34B6" w:rsidRDefault="002939C9" w:rsidP="00B506F0">
      <w:pPr>
        <w:pStyle w:val="ListParagraph"/>
        <w:tabs>
          <w:tab w:val="clear" w:pos="180"/>
          <w:tab w:val="num" w:pos="900"/>
        </w:tabs>
        <w:ind w:left="907"/>
      </w:pPr>
      <w:r>
        <w:t>Break</w:t>
      </w:r>
    </w:p>
    <w:p w:rsidR="009B34B6" w:rsidRDefault="002939C9" w:rsidP="0059691B">
      <w:pPr>
        <w:pStyle w:val="ListParagraph"/>
        <w:tabs>
          <w:tab w:val="clear" w:pos="180"/>
          <w:tab w:val="num" w:pos="900"/>
        </w:tabs>
        <w:ind w:left="907"/>
      </w:pPr>
      <w:r>
        <w:t xml:space="preserve">Presentation by the Department on their ESSA planning process </w:t>
      </w:r>
    </w:p>
    <w:p w:rsidR="009B34B6" w:rsidRDefault="002939C9" w:rsidP="009B34B6">
      <w:pPr>
        <w:pStyle w:val="ListParagraph"/>
        <w:tabs>
          <w:tab w:val="clear" w:pos="180"/>
          <w:tab w:val="num" w:pos="900"/>
        </w:tabs>
        <w:ind w:left="907"/>
      </w:pPr>
      <w:r>
        <w:t>Guided Small Group discussion</w:t>
      </w:r>
    </w:p>
    <w:p w:rsidR="009B34B6" w:rsidRDefault="002939C9" w:rsidP="00031654">
      <w:pPr>
        <w:pStyle w:val="ListParagraph"/>
        <w:tabs>
          <w:tab w:val="clear" w:pos="180"/>
          <w:tab w:val="num" w:pos="900"/>
        </w:tabs>
        <w:ind w:left="907"/>
      </w:pPr>
      <w:r>
        <w:t>Overview of next steps</w:t>
      </w:r>
    </w:p>
    <w:p w:rsidR="008E476B" w:rsidRPr="00554276" w:rsidRDefault="002939C9" w:rsidP="00031654">
      <w:pPr>
        <w:pStyle w:val="ListParagraph"/>
        <w:tabs>
          <w:tab w:val="clear" w:pos="180"/>
          <w:tab w:val="num" w:pos="900"/>
        </w:tabs>
        <w:ind w:left="907"/>
      </w:pPr>
      <w:bookmarkStart w:id="0" w:name="_GoBack"/>
      <w:bookmarkEnd w:id="0"/>
      <w:r>
        <w:t xml:space="preserve">Public Comment and </w:t>
      </w:r>
      <w:r w:rsidR="00A4511E" w:rsidRPr="00D465F4">
        <w:t>Adjournment</w:t>
      </w:r>
      <w:r>
        <w:t xml:space="preserve"> 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9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39C9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00BF3"/>
    <w:rsid w:val="00554276"/>
    <w:rsid w:val="005B24A0"/>
    <w:rsid w:val="00616B41"/>
    <w:rsid w:val="00620AE8"/>
    <w:rsid w:val="0064628C"/>
    <w:rsid w:val="00676CF2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B34B6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8102A529-852C-4473-8805-919AC1F2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F7105787D46BF803872FF8794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B8A2-9BE7-4E1C-B75B-DCFEB9A7DEFD}"/>
      </w:docPartPr>
      <w:docPartBody>
        <w:p w:rsidR="00CF3692" w:rsidRDefault="00CF3692">
          <w:pPr>
            <w:pStyle w:val="4D0F7105787D46BF803872FF87947D0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2"/>
    <w:rsid w:val="00C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7ECB1CCD44189B750973FB00D9AFC">
    <w:name w:val="5C77ECB1CCD44189B750973FB00D9AFC"/>
  </w:style>
  <w:style w:type="paragraph" w:customStyle="1" w:styleId="4D0F7105787D46BF803872FF87947D02">
    <w:name w:val="4D0F7105787D46BF803872FF87947D02"/>
  </w:style>
  <w:style w:type="paragraph" w:customStyle="1" w:styleId="06AEDEE73CAA42BE819F955AC41C37EF">
    <w:name w:val="06AEDEE73CAA42BE819F955AC41C37EF"/>
  </w:style>
  <w:style w:type="paragraph" w:customStyle="1" w:styleId="A5A03707133749E0A4F833F0F1E6C57B">
    <w:name w:val="A5A03707133749E0A4F833F0F1E6C57B"/>
  </w:style>
  <w:style w:type="paragraph" w:customStyle="1" w:styleId="D603CA62AB79489BA9766591BFB0BBC3">
    <w:name w:val="D603CA62AB79489BA9766591BFB0BBC3"/>
  </w:style>
  <w:style w:type="paragraph" w:customStyle="1" w:styleId="217B422496174EF49A9C4BA1DC34B27B">
    <w:name w:val="217B422496174EF49A9C4BA1DC34B27B"/>
  </w:style>
  <w:style w:type="paragraph" w:customStyle="1" w:styleId="E78A0BE4F98045DA8D15071063EE1E94">
    <w:name w:val="E78A0BE4F98045DA8D15071063EE1E94"/>
  </w:style>
  <w:style w:type="paragraph" w:customStyle="1" w:styleId="3A07D38582394E66B566152385FBC342">
    <w:name w:val="3A07D38582394E66B566152385FBC342"/>
  </w:style>
  <w:style w:type="paragraph" w:customStyle="1" w:styleId="2AD4E57217084C80AD84D0372924AEF3">
    <w:name w:val="2AD4E57217084C80AD84D0372924AEF3"/>
  </w:style>
  <w:style w:type="paragraph" w:customStyle="1" w:styleId="FC7D72F3786146C185739E0D8409E5DD">
    <w:name w:val="FC7D72F3786146C185739E0D8409E5DD"/>
  </w:style>
  <w:style w:type="paragraph" w:customStyle="1" w:styleId="CC64BA026EB4479692CCB90DE11E0638">
    <w:name w:val="CC64BA026EB4479692CCB90DE11E0638"/>
  </w:style>
  <w:style w:type="paragraph" w:customStyle="1" w:styleId="4C58320B6AF5484487E997AA265D2713">
    <w:name w:val="4C58320B6AF5484487E997AA265D2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Wallace, Meghan (LegHall)</dc:creator>
  <cp:keywords/>
  <cp:lastModifiedBy>Shockley Tina</cp:lastModifiedBy>
  <cp:revision>3</cp:revision>
  <cp:lastPrinted>2002-03-20T21:04:00Z</cp:lastPrinted>
  <dcterms:created xsi:type="dcterms:W3CDTF">2016-10-11T20:04:00Z</dcterms:created>
  <dcterms:modified xsi:type="dcterms:W3CDTF">2016-10-12T12:14:00Z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