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0370B5" w:rsidP="00394F7A">
      <w:pPr>
        <w:spacing w:line="240" w:lineRule="auto"/>
        <w:jc w:val="center"/>
        <w:rPr>
          <w:rFonts w:ascii="Arial Narrow" w:hAnsi="Arial Narrow"/>
          <w:b/>
          <w:sz w:val="24"/>
          <w:szCs w:val="24"/>
        </w:rPr>
      </w:pPr>
      <w:r>
        <w:rPr>
          <w:rFonts w:ascii="Arial Narrow" w:hAnsi="Arial Narrow"/>
          <w:b/>
          <w:sz w:val="24"/>
          <w:szCs w:val="24"/>
        </w:rPr>
        <w:t xml:space="preserve">Thursday, </w:t>
      </w:r>
      <w:r w:rsidR="00EF2CD8">
        <w:rPr>
          <w:rFonts w:ascii="Arial Narrow" w:hAnsi="Arial Narrow"/>
          <w:b/>
          <w:sz w:val="24"/>
          <w:szCs w:val="24"/>
        </w:rPr>
        <w:t>November</w:t>
      </w:r>
      <w:r w:rsidR="005D441F">
        <w:rPr>
          <w:rFonts w:ascii="Arial Narrow" w:hAnsi="Arial Narrow"/>
          <w:b/>
          <w:sz w:val="24"/>
          <w:szCs w:val="24"/>
        </w:rPr>
        <w:t xml:space="preserve"> </w:t>
      </w:r>
      <w:r w:rsidR="00EF2CD8">
        <w:rPr>
          <w:rFonts w:ascii="Arial Narrow" w:hAnsi="Arial Narrow"/>
          <w:b/>
          <w:sz w:val="24"/>
          <w:szCs w:val="24"/>
        </w:rPr>
        <w:t>1</w:t>
      </w:r>
      <w:r w:rsidR="005D441F">
        <w:rPr>
          <w:rFonts w:ascii="Arial Narrow" w:hAnsi="Arial Narrow"/>
          <w:b/>
          <w:sz w:val="24"/>
          <w:szCs w:val="24"/>
        </w:rPr>
        <w:t>5</w:t>
      </w:r>
      <w:r w:rsidR="009B079A">
        <w:rPr>
          <w:rFonts w:ascii="Arial Narrow" w:hAnsi="Arial Narrow"/>
          <w:b/>
          <w:sz w:val="24"/>
          <w:szCs w:val="24"/>
        </w:rPr>
        <w:t>, 2012</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The regularly scheduled Board of Managers meeting was held at Veteran’s Affairs office locat</w:t>
      </w:r>
      <w:r w:rsidR="00C243A4">
        <w:rPr>
          <w:rFonts w:ascii="Arial Narrow" w:hAnsi="Arial Narrow"/>
          <w:sz w:val="24"/>
          <w:szCs w:val="24"/>
        </w:rPr>
        <w:t>e</w:t>
      </w:r>
      <w:r w:rsidR="002679E2">
        <w:rPr>
          <w:rFonts w:ascii="Arial Narrow" w:hAnsi="Arial Narrow"/>
          <w:sz w:val="24"/>
          <w:szCs w:val="24"/>
        </w:rPr>
        <w:t xml:space="preserve">d in Dover, Delaware. </w:t>
      </w:r>
      <w:r w:rsidR="005F5365">
        <w:rPr>
          <w:rFonts w:ascii="Arial Narrow" w:hAnsi="Arial Narrow"/>
          <w:sz w:val="24"/>
          <w:szCs w:val="24"/>
        </w:rPr>
        <w:t xml:space="preserve"> </w:t>
      </w:r>
      <w:r w:rsidR="005F5365" w:rsidRPr="00C57C22">
        <w:rPr>
          <w:rFonts w:ascii="Arial Narrow" w:hAnsi="Arial Narrow"/>
          <w:sz w:val="24"/>
          <w:szCs w:val="24"/>
        </w:rPr>
        <w:t>Mr. McCloskey</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C3290C">
        <w:rPr>
          <w:rFonts w:ascii="Arial Narrow" w:hAnsi="Arial Narrow"/>
          <w:sz w:val="24"/>
          <w:szCs w:val="24"/>
        </w:rPr>
        <w:t xml:space="preserve">0 </w:t>
      </w:r>
      <w:r w:rsidR="002679E2">
        <w:rPr>
          <w:rFonts w:ascii="Arial Narrow" w:hAnsi="Arial Narrow"/>
          <w:sz w:val="24"/>
          <w:szCs w:val="24"/>
        </w:rPr>
        <w:t xml:space="preserve">a.m. </w:t>
      </w:r>
      <w:r w:rsidRPr="008278E2">
        <w:rPr>
          <w:rFonts w:ascii="Arial Narrow" w:hAnsi="Arial Narrow"/>
          <w:sz w:val="24"/>
          <w:szCs w:val="24"/>
        </w:rPr>
        <w:t>Those in attendance included:</w:t>
      </w:r>
    </w:p>
    <w:p w:rsidR="00E671A6" w:rsidRPr="008278E2" w:rsidRDefault="00E671A6" w:rsidP="00394F7A">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FD311A">
        <w:rPr>
          <w:rFonts w:ascii="Arial Narrow" w:hAnsi="Arial Narrow"/>
          <w:b/>
          <w:sz w:val="24"/>
          <w:szCs w:val="24"/>
        </w:rPr>
        <w:tab/>
      </w:r>
      <w:r w:rsidR="00EE5CC5" w:rsidRPr="00EE5CC5">
        <w:rPr>
          <w:rFonts w:ascii="Arial Narrow" w:hAnsi="Arial Narrow"/>
          <w:b/>
          <w:sz w:val="24"/>
          <w:szCs w:val="24"/>
          <w:u w:val="single"/>
        </w:rPr>
        <w:t>Proxies</w:t>
      </w:r>
    </w:p>
    <w:p w:rsidR="00E81321" w:rsidRDefault="00E671A6" w:rsidP="00394F7A">
      <w:pPr>
        <w:spacing w:after="0" w:line="240" w:lineRule="auto"/>
        <w:rPr>
          <w:rFonts w:ascii="Arial Narrow" w:hAnsi="Arial Narrow"/>
          <w:sz w:val="24"/>
          <w:szCs w:val="24"/>
        </w:rPr>
      </w:pPr>
      <w:r w:rsidRPr="008278E2">
        <w:rPr>
          <w:rFonts w:ascii="Arial Narrow" w:hAnsi="Arial Narrow"/>
          <w:sz w:val="24"/>
          <w:szCs w:val="24"/>
        </w:rPr>
        <w:tab/>
      </w:r>
      <w:r w:rsidR="00FD311A">
        <w:rPr>
          <w:rFonts w:ascii="Arial Narrow" w:hAnsi="Arial Narrow"/>
          <w:sz w:val="24"/>
          <w:szCs w:val="24"/>
        </w:rPr>
        <w:t>Earl McCloskey</w:t>
      </w:r>
      <w:r w:rsidR="00FD311A">
        <w:rPr>
          <w:rFonts w:ascii="Arial Narrow" w:hAnsi="Arial Narrow"/>
          <w:sz w:val="24"/>
          <w:szCs w:val="24"/>
        </w:rPr>
        <w:tab/>
      </w:r>
      <w:r w:rsidR="00FD311A">
        <w:rPr>
          <w:rFonts w:ascii="Arial Narrow" w:hAnsi="Arial Narrow"/>
          <w:sz w:val="24"/>
          <w:szCs w:val="24"/>
        </w:rPr>
        <w:tab/>
      </w:r>
      <w:r w:rsidR="00E81321">
        <w:rPr>
          <w:rFonts w:ascii="Arial Narrow" w:hAnsi="Arial Narrow"/>
          <w:sz w:val="24"/>
          <w:szCs w:val="24"/>
        </w:rPr>
        <w:t>DOJ</w:t>
      </w:r>
      <w:r w:rsidR="00FD311A">
        <w:rPr>
          <w:rFonts w:ascii="Arial Narrow" w:hAnsi="Arial Narrow"/>
          <w:sz w:val="24"/>
          <w:szCs w:val="24"/>
        </w:rPr>
        <w:tab/>
      </w:r>
      <w:r w:rsidR="00E81321">
        <w:rPr>
          <w:rFonts w:ascii="Arial Narrow" w:hAnsi="Arial Narrow"/>
          <w:sz w:val="24"/>
          <w:szCs w:val="24"/>
        </w:rPr>
        <w:tab/>
      </w:r>
      <w:r w:rsidR="00E81321">
        <w:rPr>
          <w:rFonts w:ascii="Arial Narrow" w:hAnsi="Arial Narrow"/>
          <w:sz w:val="24"/>
          <w:szCs w:val="24"/>
        </w:rPr>
        <w:tab/>
      </w:r>
      <w:r w:rsidR="00FD311A">
        <w:rPr>
          <w:rFonts w:ascii="Arial Narrow" w:hAnsi="Arial Narrow"/>
          <w:sz w:val="24"/>
          <w:szCs w:val="24"/>
        </w:rPr>
        <w:tab/>
      </w:r>
      <w:r w:rsidR="005D441F">
        <w:rPr>
          <w:rFonts w:ascii="Arial Narrow" w:hAnsi="Arial Narrow"/>
          <w:sz w:val="24"/>
          <w:szCs w:val="24"/>
        </w:rPr>
        <w:t>Carl Wilson</w:t>
      </w:r>
      <w:r w:rsidR="005D441F">
        <w:rPr>
          <w:rFonts w:ascii="Arial Narrow" w:hAnsi="Arial Narrow"/>
          <w:sz w:val="24"/>
          <w:szCs w:val="24"/>
        </w:rPr>
        <w:tab/>
      </w:r>
      <w:r w:rsidR="005D441F">
        <w:rPr>
          <w:rFonts w:ascii="Arial Narrow" w:hAnsi="Arial Narrow"/>
          <w:sz w:val="24"/>
          <w:szCs w:val="24"/>
        </w:rPr>
        <w:tab/>
        <w:t>PDO</w:t>
      </w:r>
      <w:r w:rsidR="00060D93">
        <w:rPr>
          <w:rFonts w:ascii="Arial Narrow" w:hAnsi="Arial Narrow"/>
          <w:sz w:val="24"/>
          <w:szCs w:val="24"/>
        </w:rPr>
        <w:tab/>
      </w:r>
    </w:p>
    <w:p w:rsidR="00060D93" w:rsidRDefault="00FD311A" w:rsidP="00394F7A">
      <w:pPr>
        <w:spacing w:after="0" w:line="240" w:lineRule="auto"/>
        <w:rPr>
          <w:rFonts w:ascii="Arial Narrow" w:hAnsi="Arial Narrow"/>
          <w:sz w:val="24"/>
          <w:szCs w:val="24"/>
        </w:rPr>
      </w:pPr>
      <w:r>
        <w:rPr>
          <w:rFonts w:ascii="Arial Narrow" w:hAnsi="Arial Narrow"/>
          <w:sz w:val="24"/>
          <w:szCs w:val="24"/>
        </w:rPr>
        <w:tab/>
        <w:t>Mike McDonald</w:t>
      </w:r>
      <w:r>
        <w:rPr>
          <w:rFonts w:ascii="Arial Narrow" w:hAnsi="Arial Narrow"/>
          <w:sz w:val="24"/>
          <w:szCs w:val="24"/>
        </w:rPr>
        <w:tab/>
      </w:r>
      <w:r>
        <w:rPr>
          <w:rFonts w:ascii="Arial Narrow" w:hAnsi="Arial Narrow"/>
          <w:sz w:val="24"/>
          <w:szCs w:val="24"/>
        </w:rPr>
        <w:tab/>
      </w:r>
      <w:r w:rsidR="00060D93">
        <w:rPr>
          <w:rFonts w:ascii="Arial Narrow" w:hAnsi="Arial Narrow"/>
          <w:sz w:val="24"/>
          <w:szCs w:val="24"/>
        </w:rPr>
        <w:t>DSP</w:t>
      </w:r>
      <w:r>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5D441F">
        <w:rPr>
          <w:rFonts w:ascii="Arial Narrow" w:hAnsi="Arial Narrow"/>
          <w:sz w:val="24"/>
          <w:szCs w:val="24"/>
        </w:rPr>
        <w:tab/>
        <w:t>for Marian Bhate</w:t>
      </w:r>
    </w:p>
    <w:p w:rsidR="00060D93" w:rsidRDefault="00060D93" w:rsidP="00394F7A">
      <w:pPr>
        <w:spacing w:after="0" w:line="240" w:lineRule="auto"/>
        <w:rPr>
          <w:rFonts w:ascii="Arial Narrow" w:hAnsi="Arial Narrow"/>
          <w:sz w:val="24"/>
          <w:szCs w:val="24"/>
        </w:rPr>
      </w:pPr>
      <w:r>
        <w:rPr>
          <w:rFonts w:ascii="Arial Narrow" w:hAnsi="Arial Narrow"/>
          <w:sz w:val="24"/>
          <w:szCs w:val="24"/>
        </w:rPr>
        <w:tab/>
        <w:t>Matt Jamison</w:t>
      </w:r>
      <w:r>
        <w:rPr>
          <w:rFonts w:ascii="Arial Narrow" w:hAnsi="Arial Narrow"/>
          <w:sz w:val="24"/>
          <w:szCs w:val="24"/>
        </w:rPr>
        <w:tab/>
      </w:r>
      <w:r>
        <w:rPr>
          <w:rFonts w:ascii="Arial Narrow" w:hAnsi="Arial Narrow"/>
          <w:sz w:val="24"/>
          <w:szCs w:val="24"/>
        </w:rPr>
        <w:tab/>
        <w:t>NCCPD</w:t>
      </w:r>
      <w:r w:rsidR="00FD311A">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D311A">
        <w:rPr>
          <w:rFonts w:ascii="Arial Narrow" w:hAnsi="Arial Narrow"/>
          <w:sz w:val="24"/>
          <w:szCs w:val="24"/>
        </w:rPr>
        <w:tab/>
      </w:r>
      <w:r w:rsidR="00020AF0">
        <w:rPr>
          <w:rFonts w:ascii="Arial Narrow" w:hAnsi="Arial Narrow"/>
          <w:sz w:val="24"/>
          <w:szCs w:val="24"/>
        </w:rPr>
        <w:t>Joh</w:t>
      </w:r>
      <w:r w:rsidR="00FE4554">
        <w:rPr>
          <w:rFonts w:ascii="Arial Narrow" w:hAnsi="Arial Narrow"/>
          <w:sz w:val="24"/>
          <w:szCs w:val="24"/>
        </w:rPr>
        <w:t>n Betts</w:t>
      </w:r>
      <w:r w:rsidR="005D441F">
        <w:rPr>
          <w:rFonts w:ascii="Arial Narrow" w:hAnsi="Arial Narrow"/>
          <w:sz w:val="24"/>
          <w:szCs w:val="24"/>
        </w:rPr>
        <w:tab/>
      </w:r>
      <w:r w:rsidR="005D441F">
        <w:rPr>
          <w:rFonts w:ascii="Arial Narrow" w:hAnsi="Arial Narrow"/>
          <w:sz w:val="24"/>
          <w:szCs w:val="24"/>
        </w:rPr>
        <w:tab/>
      </w:r>
      <w:r w:rsidR="00FE4554">
        <w:rPr>
          <w:rFonts w:ascii="Arial Narrow" w:hAnsi="Arial Narrow"/>
          <w:sz w:val="24"/>
          <w:szCs w:val="24"/>
        </w:rPr>
        <w:t>JP Courts</w:t>
      </w:r>
    </w:p>
    <w:p w:rsidR="00660CDD" w:rsidRDefault="005D441F" w:rsidP="00394F7A">
      <w:pPr>
        <w:spacing w:after="0" w:line="240" w:lineRule="auto"/>
        <w:rPr>
          <w:rFonts w:ascii="Arial Narrow" w:hAnsi="Arial Narrow"/>
          <w:sz w:val="24"/>
          <w:szCs w:val="24"/>
        </w:rPr>
      </w:pPr>
      <w:r>
        <w:rPr>
          <w:rFonts w:ascii="Arial Narrow" w:hAnsi="Arial Narrow"/>
          <w:sz w:val="24"/>
          <w:szCs w:val="24"/>
        </w:rPr>
        <w:tab/>
      </w:r>
      <w:r w:rsidR="00660CDD">
        <w:rPr>
          <w:rFonts w:ascii="Arial Narrow" w:hAnsi="Arial Narrow"/>
          <w:sz w:val="24"/>
          <w:szCs w:val="24"/>
        </w:rPr>
        <w:t xml:space="preserve">Michelle Hoffman </w:t>
      </w:r>
      <w:r w:rsidR="00660CDD">
        <w:rPr>
          <w:rFonts w:ascii="Arial Narrow" w:hAnsi="Arial Narrow"/>
          <w:sz w:val="24"/>
          <w:szCs w:val="24"/>
        </w:rPr>
        <w:tab/>
        <w:t>DSCYF/DYRS</w:t>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Pr>
          <w:rFonts w:ascii="Arial Narrow" w:hAnsi="Arial Narrow"/>
          <w:sz w:val="24"/>
          <w:szCs w:val="24"/>
        </w:rPr>
        <w:t xml:space="preserve">for </w:t>
      </w:r>
      <w:r w:rsidR="00FE4554">
        <w:rPr>
          <w:rFonts w:ascii="Arial Narrow" w:hAnsi="Arial Narrow"/>
          <w:sz w:val="24"/>
          <w:szCs w:val="24"/>
        </w:rPr>
        <w:t>Marianne Kennedy</w:t>
      </w:r>
    </w:p>
    <w:p w:rsidR="00660CDD" w:rsidRDefault="00660CDD" w:rsidP="00394F7A">
      <w:pPr>
        <w:spacing w:after="0" w:line="240" w:lineRule="auto"/>
        <w:rPr>
          <w:rFonts w:ascii="Arial Narrow" w:hAnsi="Arial Narrow"/>
          <w:sz w:val="24"/>
          <w:szCs w:val="24"/>
        </w:rPr>
      </w:pPr>
      <w:r>
        <w:rPr>
          <w:rFonts w:ascii="Arial Narrow" w:hAnsi="Arial Narrow"/>
          <w:sz w:val="24"/>
          <w:szCs w:val="24"/>
        </w:rPr>
        <w:tab/>
      </w:r>
      <w:r w:rsidR="00020AF0">
        <w:rPr>
          <w:rFonts w:ascii="Arial Narrow" w:hAnsi="Arial Narrow"/>
          <w:sz w:val="24"/>
          <w:szCs w:val="24"/>
        </w:rPr>
        <w:t>Leann Summa</w:t>
      </w:r>
      <w:r w:rsidR="00FE4554">
        <w:rPr>
          <w:rFonts w:ascii="Arial Narrow" w:hAnsi="Arial Narrow"/>
          <w:sz w:val="24"/>
          <w:szCs w:val="24"/>
        </w:rPr>
        <w:tab/>
      </w:r>
      <w:r w:rsidR="00FE4554">
        <w:rPr>
          <w:rFonts w:ascii="Arial Narrow" w:hAnsi="Arial Narrow"/>
          <w:sz w:val="24"/>
          <w:szCs w:val="24"/>
        </w:rPr>
        <w:tab/>
      </w:r>
      <w:r w:rsidR="00020AF0">
        <w:rPr>
          <w:rFonts w:ascii="Arial Narrow" w:hAnsi="Arial Narrow"/>
          <w:sz w:val="24"/>
          <w:szCs w:val="24"/>
        </w:rPr>
        <w:t>Family Court</w:t>
      </w:r>
      <w:r w:rsidR="00FE4554">
        <w:rPr>
          <w:rFonts w:ascii="Arial Narrow" w:hAnsi="Arial Narrow"/>
          <w:sz w:val="24"/>
          <w:szCs w:val="24"/>
        </w:rPr>
        <w:tab/>
      </w:r>
      <w:r w:rsidR="00020AF0">
        <w:rPr>
          <w:rFonts w:ascii="Arial Narrow" w:hAnsi="Arial Narrow"/>
          <w:sz w:val="24"/>
          <w:szCs w:val="24"/>
        </w:rPr>
        <w:tab/>
      </w:r>
      <w:r w:rsidR="00020AF0">
        <w:rPr>
          <w:rFonts w:ascii="Arial Narrow" w:hAnsi="Arial Narrow"/>
          <w:sz w:val="24"/>
          <w:szCs w:val="24"/>
        </w:rPr>
        <w:tab/>
      </w:r>
      <w:r w:rsidR="00FE4554">
        <w:rPr>
          <w:rFonts w:ascii="Arial Narrow" w:hAnsi="Arial Narrow"/>
          <w:sz w:val="24"/>
          <w:szCs w:val="24"/>
        </w:rPr>
        <w:t>Betty Smith</w:t>
      </w:r>
      <w:r>
        <w:rPr>
          <w:rFonts w:ascii="Arial Narrow" w:hAnsi="Arial Narrow"/>
          <w:sz w:val="24"/>
          <w:szCs w:val="24"/>
        </w:rPr>
        <w:tab/>
      </w:r>
      <w:r>
        <w:rPr>
          <w:rFonts w:ascii="Arial Narrow" w:hAnsi="Arial Narrow"/>
          <w:sz w:val="24"/>
          <w:szCs w:val="24"/>
        </w:rPr>
        <w:tab/>
      </w:r>
      <w:r w:rsidR="00FE4554">
        <w:rPr>
          <w:rFonts w:ascii="Arial Narrow" w:hAnsi="Arial Narrow"/>
          <w:sz w:val="24"/>
          <w:szCs w:val="24"/>
        </w:rPr>
        <w:t>DOC</w:t>
      </w:r>
    </w:p>
    <w:p w:rsidR="005D441F" w:rsidRDefault="00660CDD" w:rsidP="00394F7A">
      <w:pPr>
        <w:spacing w:after="0" w:line="240" w:lineRule="auto"/>
        <w:rPr>
          <w:rFonts w:ascii="Arial Narrow" w:hAnsi="Arial Narrow"/>
          <w:sz w:val="24"/>
          <w:szCs w:val="24"/>
        </w:rPr>
      </w:pPr>
      <w:r>
        <w:rPr>
          <w:rFonts w:ascii="Arial Narrow" w:hAnsi="Arial Narrow"/>
          <w:sz w:val="24"/>
          <w:szCs w:val="24"/>
        </w:rPr>
        <w:tab/>
      </w:r>
      <w:r w:rsidR="00020AF0">
        <w:rPr>
          <w:rFonts w:ascii="Arial Narrow" w:hAnsi="Arial Narrow"/>
          <w:sz w:val="24"/>
          <w:szCs w:val="24"/>
        </w:rPr>
        <w:t>Deb Lindell</w:t>
      </w:r>
      <w:r w:rsidR="00020AF0">
        <w:rPr>
          <w:rFonts w:ascii="Arial Narrow" w:hAnsi="Arial Narrow"/>
          <w:sz w:val="24"/>
          <w:szCs w:val="24"/>
        </w:rPr>
        <w:tab/>
      </w:r>
      <w:r w:rsidR="00020AF0">
        <w:rPr>
          <w:rFonts w:ascii="Arial Narrow" w:hAnsi="Arial Narrow"/>
          <w:sz w:val="24"/>
          <w:szCs w:val="24"/>
        </w:rPr>
        <w:tab/>
        <w:t>JIC</w:t>
      </w:r>
      <w:r w:rsidR="00020AF0">
        <w:rPr>
          <w:rFonts w:ascii="Arial Narrow" w:hAnsi="Arial Narrow"/>
          <w:sz w:val="24"/>
          <w:szCs w:val="24"/>
        </w:rPr>
        <w:tab/>
      </w:r>
      <w:r w:rsidR="00020AF0">
        <w:rPr>
          <w:rFonts w:ascii="Arial Narrow" w:hAnsi="Arial Narrow"/>
          <w:sz w:val="24"/>
          <w:szCs w:val="24"/>
        </w:rPr>
        <w:tab/>
      </w:r>
      <w:r w:rsidR="00020AF0">
        <w:rPr>
          <w:rFonts w:ascii="Arial Narrow" w:hAnsi="Arial Narrow"/>
          <w:sz w:val="24"/>
          <w:szCs w:val="24"/>
        </w:rPr>
        <w:tab/>
      </w:r>
      <w:r w:rsidR="00020AF0">
        <w:rPr>
          <w:rFonts w:ascii="Arial Narrow" w:hAnsi="Arial Narrow"/>
          <w:sz w:val="24"/>
          <w:szCs w:val="24"/>
        </w:rPr>
        <w:tab/>
      </w:r>
      <w:r w:rsidR="00020AF0">
        <w:rPr>
          <w:rFonts w:ascii="Arial Narrow" w:hAnsi="Arial Narrow"/>
          <w:sz w:val="24"/>
          <w:szCs w:val="24"/>
        </w:rPr>
        <w:tab/>
      </w:r>
      <w:r>
        <w:rPr>
          <w:rFonts w:ascii="Arial Narrow" w:hAnsi="Arial Narrow"/>
          <w:sz w:val="24"/>
          <w:szCs w:val="24"/>
        </w:rPr>
        <w:t xml:space="preserve">for </w:t>
      </w:r>
      <w:r w:rsidR="00FE4554">
        <w:rPr>
          <w:rFonts w:ascii="Arial Narrow" w:hAnsi="Arial Narrow"/>
          <w:sz w:val="24"/>
          <w:szCs w:val="24"/>
        </w:rPr>
        <w:t>Mary Ann McKenna</w:t>
      </w:r>
    </w:p>
    <w:p w:rsidR="00020AF0" w:rsidRDefault="00020AF0"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Earle Dempsey</w:t>
      </w:r>
      <w:r>
        <w:rPr>
          <w:rFonts w:ascii="Arial Narrow" w:hAnsi="Arial Narrow"/>
          <w:sz w:val="24"/>
          <w:szCs w:val="24"/>
        </w:rPr>
        <w:tab/>
      </w:r>
      <w:r>
        <w:rPr>
          <w:rFonts w:ascii="Arial Narrow" w:hAnsi="Arial Narrow"/>
          <w:sz w:val="24"/>
          <w:szCs w:val="24"/>
        </w:rPr>
        <w:tab/>
        <w:t>DTI</w:t>
      </w:r>
    </w:p>
    <w:p w:rsidR="00660CDD" w:rsidRDefault="00020AF0"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Jim Sills</w:t>
      </w:r>
    </w:p>
    <w:p w:rsidR="00FD311A" w:rsidRDefault="00C3782C" w:rsidP="00660CDD">
      <w:pPr>
        <w:spacing w:after="0" w:line="240" w:lineRule="auto"/>
        <w:ind w:left="5040" w:firstLine="720"/>
        <w:rPr>
          <w:rFonts w:ascii="Arial Narrow" w:hAnsi="Arial Narrow"/>
          <w:sz w:val="24"/>
          <w:szCs w:val="24"/>
        </w:rPr>
      </w:pPr>
      <w:r w:rsidRPr="00A03193">
        <w:rPr>
          <w:rFonts w:ascii="Arial Narrow" w:hAnsi="Arial Narrow"/>
          <w:b/>
          <w:sz w:val="24"/>
          <w:szCs w:val="24"/>
          <w:u w:val="single"/>
        </w:rPr>
        <w:t>Staff and Interested Parties</w:t>
      </w:r>
    </w:p>
    <w:p w:rsidR="00FD311A" w:rsidRDefault="00660CDD" w:rsidP="00394F7A">
      <w:pPr>
        <w:spacing w:after="0" w:line="240" w:lineRule="auto"/>
        <w:rPr>
          <w:rFonts w:ascii="Arial Narrow" w:hAnsi="Arial Narrow"/>
          <w:sz w:val="24"/>
          <w:szCs w:val="24"/>
        </w:rPr>
      </w:pPr>
      <w:r>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C3782C">
        <w:rPr>
          <w:rFonts w:ascii="Arial Narrow" w:hAnsi="Arial Narrow"/>
          <w:sz w:val="24"/>
          <w:szCs w:val="24"/>
        </w:rPr>
        <w:t>Danny Meadows</w:t>
      </w:r>
      <w:r w:rsidR="00C3782C">
        <w:rPr>
          <w:rFonts w:ascii="Arial Narrow" w:hAnsi="Arial Narrow"/>
          <w:sz w:val="24"/>
          <w:szCs w:val="24"/>
        </w:rPr>
        <w:tab/>
        <w:t>DSP/SBI</w:t>
      </w:r>
    </w:p>
    <w:p w:rsidR="006C0537" w:rsidRDefault="00FD311A" w:rsidP="00394F7A">
      <w:pPr>
        <w:spacing w:after="0" w:line="240" w:lineRule="auto"/>
        <w:rPr>
          <w:rFonts w:ascii="Arial Narrow" w:hAnsi="Arial Narrow"/>
          <w:sz w:val="24"/>
          <w:szCs w:val="24"/>
        </w:rPr>
      </w:pPr>
      <w:r>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03673E">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C3782C">
        <w:rPr>
          <w:rFonts w:ascii="Arial Narrow" w:hAnsi="Arial Narrow"/>
          <w:sz w:val="24"/>
          <w:szCs w:val="24"/>
        </w:rPr>
        <w:t>Peggy Bell</w:t>
      </w:r>
      <w:r w:rsidR="00C3782C">
        <w:rPr>
          <w:rFonts w:ascii="Arial Narrow" w:hAnsi="Arial Narrow"/>
          <w:sz w:val="24"/>
          <w:szCs w:val="24"/>
        </w:rPr>
        <w:tab/>
      </w:r>
      <w:r w:rsidR="00C3782C">
        <w:rPr>
          <w:rFonts w:ascii="Arial Narrow" w:hAnsi="Arial Narrow"/>
          <w:sz w:val="24"/>
          <w:szCs w:val="24"/>
        </w:rPr>
        <w:tab/>
        <w:t>DELJIS</w:t>
      </w:r>
      <w:r w:rsidR="0003673E">
        <w:rPr>
          <w:rFonts w:ascii="Arial Narrow" w:hAnsi="Arial Narrow"/>
          <w:sz w:val="24"/>
          <w:szCs w:val="24"/>
        </w:rPr>
        <w:tab/>
      </w:r>
    </w:p>
    <w:p w:rsidR="00C3782C" w:rsidRPr="00A03193" w:rsidRDefault="00A03193" w:rsidP="00394F7A">
      <w:pPr>
        <w:spacing w:after="0" w:line="240" w:lineRule="auto"/>
        <w:rPr>
          <w:rFonts w:ascii="Arial Narrow" w:hAnsi="Arial Narrow"/>
          <w:sz w:val="24"/>
          <w:szCs w:val="24"/>
        </w:rPr>
      </w:pPr>
      <w:r>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660CDD">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C3782C">
        <w:rPr>
          <w:rFonts w:ascii="Arial Narrow" w:hAnsi="Arial Narrow"/>
          <w:sz w:val="24"/>
          <w:szCs w:val="24"/>
        </w:rPr>
        <w:t>Lynn Gedney</w:t>
      </w:r>
      <w:r w:rsidR="00C3782C">
        <w:rPr>
          <w:rFonts w:ascii="Arial Narrow" w:hAnsi="Arial Narrow"/>
          <w:sz w:val="24"/>
          <w:szCs w:val="24"/>
        </w:rPr>
        <w:tab/>
      </w:r>
      <w:r w:rsidR="00C3782C">
        <w:rPr>
          <w:rFonts w:ascii="Arial Narrow" w:hAnsi="Arial Narrow"/>
          <w:sz w:val="24"/>
          <w:szCs w:val="24"/>
        </w:rPr>
        <w:tab/>
        <w:t>DELJIS</w:t>
      </w:r>
    </w:p>
    <w:p w:rsidR="00C243A4" w:rsidRDefault="00EE5CC5" w:rsidP="00394F7A">
      <w:pPr>
        <w:spacing w:after="0" w:line="240" w:lineRule="auto"/>
        <w:rPr>
          <w:rFonts w:ascii="Arial Narrow" w:hAnsi="Arial Narrow"/>
          <w:sz w:val="24"/>
          <w:szCs w:val="24"/>
        </w:rPr>
      </w:pPr>
      <w:r>
        <w:rPr>
          <w:rFonts w:ascii="Arial Narrow" w:hAnsi="Arial Narrow"/>
          <w:sz w:val="24"/>
          <w:szCs w:val="24"/>
        </w:rPr>
        <w:tab/>
      </w:r>
      <w:r w:rsidR="00C243A4">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E4554">
        <w:rPr>
          <w:rFonts w:ascii="Arial Narrow" w:hAnsi="Arial Narrow"/>
          <w:sz w:val="24"/>
          <w:szCs w:val="24"/>
        </w:rPr>
        <w:t>Heather Carretto</w:t>
      </w:r>
      <w:r w:rsidR="00FD311A">
        <w:rPr>
          <w:rFonts w:ascii="Arial Narrow" w:hAnsi="Arial Narrow"/>
          <w:sz w:val="24"/>
          <w:szCs w:val="24"/>
        </w:rPr>
        <w:tab/>
        <w:t>DELJIS</w:t>
      </w:r>
    </w:p>
    <w:p w:rsidR="00C243A4" w:rsidRPr="008278E2" w:rsidRDefault="00FD311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E671A6" w:rsidRPr="00AD568E" w:rsidRDefault="00E671A6" w:rsidP="00AD568E">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REVIEW</w:t>
      </w:r>
      <w:r w:rsidR="005D441F" w:rsidRPr="00AD568E">
        <w:rPr>
          <w:rFonts w:ascii="Arial Narrow" w:hAnsi="Arial Narrow"/>
          <w:b/>
          <w:sz w:val="24"/>
          <w:szCs w:val="24"/>
          <w:u w:val="single"/>
        </w:rPr>
        <w:t xml:space="preserve"> OF </w:t>
      </w:r>
      <w:r w:rsidR="00176655">
        <w:rPr>
          <w:rFonts w:ascii="Arial Narrow" w:hAnsi="Arial Narrow"/>
          <w:b/>
          <w:sz w:val="24"/>
          <w:szCs w:val="24"/>
          <w:u w:val="single"/>
        </w:rPr>
        <w:t>OCTOBER</w:t>
      </w:r>
      <w:r w:rsidRPr="00AD568E">
        <w:rPr>
          <w:rFonts w:ascii="Arial Narrow" w:hAnsi="Arial Narrow"/>
          <w:b/>
          <w:sz w:val="24"/>
          <w:szCs w:val="24"/>
          <w:u w:val="single"/>
        </w:rPr>
        <w:t xml:space="preserve"> MINUTES</w:t>
      </w:r>
    </w:p>
    <w:p w:rsidR="00134122" w:rsidRDefault="00134122" w:rsidP="00394F7A">
      <w:pPr>
        <w:spacing w:after="0" w:line="240" w:lineRule="auto"/>
        <w:ind w:left="1440" w:hanging="1440"/>
        <w:rPr>
          <w:rFonts w:ascii="Arial Narrow" w:hAnsi="Arial Narrow"/>
          <w:sz w:val="24"/>
          <w:szCs w:val="24"/>
        </w:rPr>
      </w:pPr>
    </w:p>
    <w:p w:rsidR="003E1E05" w:rsidRDefault="005D441F" w:rsidP="003E1E05">
      <w:pPr>
        <w:spacing w:after="0" w:line="240" w:lineRule="auto"/>
        <w:ind w:left="1440" w:hanging="1440"/>
        <w:jc w:val="both"/>
        <w:rPr>
          <w:rFonts w:ascii="Arial Narrow" w:hAnsi="Arial Narrow"/>
          <w:sz w:val="24"/>
          <w:szCs w:val="24"/>
        </w:rPr>
      </w:pPr>
      <w:r>
        <w:rPr>
          <w:rFonts w:ascii="Arial Narrow" w:hAnsi="Arial Narrow"/>
          <w:sz w:val="24"/>
          <w:szCs w:val="24"/>
        </w:rPr>
        <w:tab/>
        <w:t xml:space="preserve">Minutes from the </w:t>
      </w:r>
      <w:r w:rsidR="00176655">
        <w:rPr>
          <w:rFonts w:ascii="Arial Narrow" w:hAnsi="Arial Narrow"/>
          <w:sz w:val="24"/>
          <w:szCs w:val="24"/>
        </w:rPr>
        <w:t>October 25</w:t>
      </w:r>
      <w:bookmarkStart w:id="0" w:name="_GoBack"/>
      <w:bookmarkEnd w:id="0"/>
      <w:r w:rsidR="00C3782C">
        <w:rPr>
          <w:rFonts w:ascii="Arial Narrow" w:hAnsi="Arial Narrow"/>
          <w:sz w:val="24"/>
          <w:szCs w:val="24"/>
        </w:rPr>
        <w:t>,</w:t>
      </w:r>
      <w:r w:rsidR="00E560C9">
        <w:rPr>
          <w:rFonts w:ascii="Arial Narrow" w:hAnsi="Arial Narrow"/>
          <w:sz w:val="24"/>
          <w:szCs w:val="24"/>
        </w:rPr>
        <w:t xml:space="preserve"> </w:t>
      </w:r>
      <w:r w:rsidR="00C243A4">
        <w:rPr>
          <w:rFonts w:ascii="Arial Narrow" w:hAnsi="Arial Narrow"/>
          <w:sz w:val="24"/>
          <w:szCs w:val="24"/>
        </w:rPr>
        <w:t>2012</w:t>
      </w:r>
      <w:r w:rsidR="00E671A6" w:rsidRPr="008278E2">
        <w:rPr>
          <w:rFonts w:ascii="Arial Narrow" w:hAnsi="Arial Narrow"/>
          <w:sz w:val="24"/>
          <w:szCs w:val="24"/>
        </w:rPr>
        <w:t xml:space="preserve"> Board of Managers meeting were reviewed.  A motion to accept the m</w:t>
      </w:r>
      <w:r w:rsidR="00F901DC">
        <w:rPr>
          <w:rFonts w:ascii="Arial Narrow" w:hAnsi="Arial Narrow"/>
          <w:sz w:val="24"/>
          <w:szCs w:val="24"/>
        </w:rPr>
        <w:t>inu</w:t>
      </w:r>
      <w:r w:rsidR="001D3DE0">
        <w:rPr>
          <w:rFonts w:ascii="Arial Narrow" w:hAnsi="Arial Narrow"/>
          <w:sz w:val="24"/>
          <w:szCs w:val="24"/>
        </w:rPr>
        <w:t>tes</w:t>
      </w:r>
      <w:r>
        <w:rPr>
          <w:rFonts w:ascii="Arial Narrow" w:hAnsi="Arial Narrow"/>
          <w:sz w:val="24"/>
          <w:szCs w:val="24"/>
        </w:rPr>
        <w:t xml:space="preserve">, </w:t>
      </w:r>
      <w:r w:rsidR="00C3782C">
        <w:rPr>
          <w:rFonts w:ascii="Arial Narrow" w:hAnsi="Arial Narrow"/>
          <w:sz w:val="24"/>
          <w:szCs w:val="24"/>
        </w:rPr>
        <w:t xml:space="preserve">from </w:t>
      </w:r>
      <w:r w:rsidR="00A33BAD">
        <w:rPr>
          <w:rFonts w:ascii="Arial Narrow" w:hAnsi="Arial Narrow"/>
          <w:sz w:val="24"/>
          <w:szCs w:val="24"/>
        </w:rPr>
        <w:t>Capt</w:t>
      </w:r>
      <w:r w:rsidR="00C3782C" w:rsidRPr="00465104">
        <w:rPr>
          <w:rFonts w:ascii="Arial Narrow" w:hAnsi="Arial Narrow"/>
          <w:sz w:val="24"/>
          <w:szCs w:val="24"/>
        </w:rPr>
        <w:t xml:space="preserve">. </w:t>
      </w:r>
      <w:r w:rsidR="00465104" w:rsidRPr="00465104">
        <w:rPr>
          <w:rFonts w:ascii="Arial Narrow" w:hAnsi="Arial Narrow"/>
          <w:sz w:val="24"/>
          <w:szCs w:val="24"/>
        </w:rPr>
        <w:t>Jamison</w:t>
      </w:r>
      <w:r w:rsidR="000A7B4B" w:rsidRPr="00465104">
        <w:rPr>
          <w:rFonts w:ascii="Arial Narrow" w:hAnsi="Arial Narrow"/>
          <w:sz w:val="24"/>
          <w:szCs w:val="24"/>
        </w:rPr>
        <w:t xml:space="preserve"> </w:t>
      </w:r>
      <w:r w:rsidR="001D3DE0" w:rsidRPr="00465104">
        <w:rPr>
          <w:rFonts w:ascii="Arial Narrow" w:hAnsi="Arial Narrow"/>
          <w:sz w:val="24"/>
          <w:szCs w:val="24"/>
        </w:rPr>
        <w:t>and seconded by</w:t>
      </w:r>
      <w:r w:rsidR="00FD311A" w:rsidRPr="00465104">
        <w:rPr>
          <w:rFonts w:ascii="Arial Narrow" w:hAnsi="Arial Narrow"/>
          <w:sz w:val="24"/>
          <w:szCs w:val="24"/>
        </w:rPr>
        <w:t xml:space="preserve"> </w:t>
      </w:r>
      <w:r w:rsidR="00465104">
        <w:rPr>
          <w:rFonts w:ascii="Arial Narrow" w:hAnsi="Arial Narrow"/>
          <w:sz w:val="24"/>
          <w:szCs w:val="24"/>
        </w:rPr>
        <w:t>Mr. McDonald</w:t>
      </w:r>
      <w:r w:rsidR="002473E4">
        <w:rPr>
          <w:rFonts w:ascii="Arial Narrow" w:hAnsi="Arial Narrow"/>
          <w:sz w:val="24"/>
          <w:szCs w:val="24"/>
        </w:rPr>
        <w:t>.</w:t>
      </w:r>
      <w:r w:rsidR="00C3782C">
        <w:rPr>
          <w:rFonts w:ascii="Arial Narrow" w:hAnsi="Arial Narrow"/>
          <w:sz w:val="24"/>
          <w:szCs w:val="24"/>
        </w:rPr>
        <w:t xml:space="preserve"> </w:t>
      </w:r>
      <w:r w:rsidR="00E671A6" w:rsidRPr="008278E2">
        <w:rPr>
          <w:rFonts w:ascii="Arial Narrow" w:hAnsi="Arial Narrow"/>
          <w:sz w:val="24"/>
          <w:szCs w:val="24"/>
        </w:rPr>
        <w:t>The Committee unanimously approved the minutes.</w:t>
      </w:r>
    </w:p>
    <w:p w:rsidR="003E1E05" w:rsidRPr="003E1E05" w:rsidRDefault="003E1E05" w:rsidP="00AF42FF">
      <w:pPr>
        <w:spacing w:after="0" w:line="240" w:lineRule="auto"/>
        <w:ind w:left="1440" w:hanging="1440"/>
        <w:rPr>
          <w:rFonts w:ascii="Arial Narrow" w:hAnsi="Arial Narrow"/>
          <w:sz w:val="24"/>
          <w:szCs w:val="24"/>
        </w:rPr>
      </w:pPr>
    </w:p>
    <w:p w:rsidR="00AF42FF"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NETWORK MANAGEMENT</w:t>
      </w:r>
    </w:p>
    <w:p w:rsidR="00AF42FF" w:rsidRPr="00AF42FF" w:rsidRDefault="00AF42FF" w:rsidP="00AF42FF">
      <w:pPr>
        <w:pStyle w:val="ListParagraph"/>
        <w:spacing w:after="0" w:line="240" w:lineRule="auto"/>
        <w:ind w:left="1080"/>
        <w:rPr>
          <w:rFonts w:ascii="Arial Narrow" w:hAnsi="Arial Narrow"/>
          <w:b/>
          <w:sz w:val="24"/>
          <w:szCs w:val="24"/>
        </w:rPr>
      </w:pPr>
    </w:p>
    <w:p w:rsidR="006C0537" w:rsidRDefault="003E1E05" w:rsidP="00AF42FF">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No new scheduled downtime to be reported</w:t>
      </w:r>
      <w:r w:rsidR="005F5365">
        <w:rPr>
          <w:rFonts w:ascii="Arial Narrow" w:hAnsi="Arial Narrow"/>
          <w:sz w:val="24"/>
          <w:szCs w:val="24"/>
        </w:rPr>
        <w:t xml:space="preserve">  </w:t>
      </w:r>
    </w:p>
    <w:p w:rsidR="00AF42FF" w:rsidRDefault="00AF42FF" w:rsidP="00AF42FF">
      <w:pPr>
        <w:pStyle w:val="ListParagraph"/>
        <w:spacing w:after="0" w:line="240" w:lineRule="auto"/>
        <w:ind w:left="2160"/>
        <w:rPr>
          <w:rFonts w:ascii="Arial Narrow" w:hAnsi="Arial Narrow"/>
          <w:sz w:val="24"/>
          <w:szCs w:val="24"/>
        </w:rPr>
      </w:pPr>
    </w:p>
    <w:p w:rsidR="00542709" w:rsidRPr="00AF42FF" w:rsidRDefault="00E671A6" w:rsidP="00AF42FF">
      <w:pPr>
        <w:pStyle w:val="ListParagraph"/>
        <w:numPr>
          <w:ilvl w:val="0"/>
          <w:numId w:val="10"/>
        </w:numPr>
        <w:spacing w:after="0" w:line="240" w:lineRule="auto"/>
        <w:rPr>
          <w:rFonts w:ascii="Arial Narrow" w:hAnsi="Arial Narrow"/>
          <w:b/>
          <w:sz w:val="24"/>
          <w:szCs w:val="24"/>
        </w:rPr>
      </w:pPr>
      <w:r w:rsidRPr="00AD568E">
        <w:rPr>
          <w:rFonts w:ascii="Arial Narrow" w:hAnsi="Arial Narrow"/>
          <w:b/>
          <w:sz w:val="24"/>
          <w:szCs w:val="24"/>
          <w:u w:val="single"/>
        </w:rPr>
        <w:t>STRATEGIC ISSUES</w:t>
      </w:r>
    </w:p>
    <w:p w:rsidR="00AF42FF" w:rsidRPr="00AD568E" w:rsidRDefault="00AF42FF" w:rsidP="00AF42FF">
      <w:pPr>
        <w:pStyle w:val="ListParagraph"/>
        <w:spacing w:after="0" w:line="240" w:lineRule="auto"/>
        <w:ind w:left="1080"/>
        <w:rPr>
          <w:rFonts w:ascii="Arial Narrow" w:hAnsi="Arial Narrow"/>
          <w:b/>
          <w:sz w:val="24"/>
          <w:szCs w:val="24"/>
        </w:rPr>
      </w:pPr>
    </w:p>
    <w:p w:rsidR="00931059" w:rsidRDefault="003E1E05" w:rsidP="00AF42FF">
      <w:pPr>
        <w:pStyle w:val="ListParagraph"/>
        <w:numPr>
          <w:ilvl w:val="0"/>
          <w:numId w:val="2"/>
        </w:numPr>
        <w:spacing w:after="0" w:line="240" w:lineRule="auto"/>
        <w:rPr>
          <w:rFonts w:ascii="Arial Narrow" w:hAnsi="Arial Narrow"/>
          <w:sz w:val="24"/>
          <w:szCs w:val="24"/>
        </w:rPr>
      </w:pPr>
      <w:r w:rsidRPr="003E1E05">
        <w:rPr>
          <w:rFonts w:ascii="Arial Narrow" w:hAnsi="Arial Narrow"/>
          <w:sz w:val="24"/>
          <w:szCs w:val="24"/>
        </w:rPr>
        <w:t xml:space="preserve">None at this </w:t>
      </w:r>
      <w:r w:rsidR="00AF42FF">
        <w:rPr>
          <w:rFonts w:ascii="Arial Narrow" w:hAnsi="Arial Narrow"/>
          <w:sz w:val="24"/>
          <w:szCs w:val="24"/>
        </w:rPr>
        <w:t>time</w:t>
      </w:r>
    </w:p>
    <w:p w:rsidR="00AF42FF" w:rsidRPr="003E1E05" w:rsidRDefault="00AF42FF" w:rsidP="00AF42FF">
      <w:pPr>
        <w:pStyle w:val="ListParagraph"/>
        <w:spacing w:after="0" w:line="240" w:lineRule="auto"/>
        <w:ind w:left="2160"/>
        <w:rPr>
          <w:rFonts w:ascii="Arial Narrow" w:hAnsi="Arial Narrow"/>
          <w:sz w:val="24"/>
          <w:szCs w:val="24"/>
        </w:rPr>
      </w:pPr>
    </w:p>
    <w:p w:rsidR="00E671A6" w:rsidRPr="00542709" w:rsidRDefault="00E671A6" w:rsidP="00AF42FF">
      <w:pPr>
        <w:pStyle w:val="ListParagraph"/>
        <w:numPr>
          <w:ilvl w:val="0"/>
          <w:numId w:val="10"/>
        </w:numPr>
        <w:spacing w:after="0" w:line="240" w:lineRule="auto"/>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AF42FF">
      <w:pPr>
        <w:pStyle w:val="ListParagraph"/>
        <w:spacing w:after="0" w:line="240" w:lineRule="auto"/>
        <w:ind w:left="1440"/>
        <w:rPr>
          <w:rFonts w:ascii="Arial Narrow" w:hAnsi="Arial Narrow"/>
          <w:b/>
          <w:sz w:val="24"/>
          <w:szCs w:val="24"/>
        </w:rPr>
      </w:pPr>
    </w:p>
    <w:p w:rsidR="006D5EAD" w:rsidRPr="00E8087E" w:rsidRDefault="00E8087E" w:rsidP="00AF42FF">
      <w:pPr>
        <w:pStyle w:val="ListParagraph"/>
        <w:numPr>
          <w:ilvl w:val="0"/>
          <w:numId w:val="3"/>
        </w:numPr>
        <w:spacing w:after="0" w:line="240" w:lineRule="auto"/>
        <w:rPr>
          <w:rFonts w:ascii="Arial Narrow" w:hAnsi="Arial Narrow"/>
          <w:b/>
          <w:sz w:val="24"/>
          <w:szCs w:val="24"/>
          <w:u w:val="single"/>
        </w:rPr>
      </w:pPr>
      <w:r w:rsidRPr="00E8087E">
        <w:rPr>
          <w:rFonts w:ascii="Arial Narrow" w:hAnsi="Arial Narrow"/>
          <w:b/>
          <w:sz w:val="24"/>
          <w:szCs w:val="24"/>
          <w:u w:val="single"/>
        </w:rPr>
        <w:t>Planning Committee</w:t>
      </w:r>
      <w:r>
        <w:rPr>
          <w:rFonts w:ascii="Arial Narrow" w:hAnsi="Arial Narrow"/>
          <w:sz w:val="24"/>
          <w:szCs w:val="24"/>
        </w:rPr>
        <w:t xml:space="preserve"> - </w:t>
      </w:r>
      <w:r w:rsidR="00AF42FF">
        <w:rPr>
          <w:rFonts w:ascii="Arial Narrow" w:hAnsi="Arial Narrow"/>
          <w:sz w:val="24"/>
          <w:szCs w:val="24"/>
        </w:rPr>
        <w:t>Nothing to report at this time</w:t>
      </w:r>
    </w:p>
    <w:p w:rsidR="00E8087E" w:rsidRPr="00E8087E" w:rsidRDefault="00E8087E" w:rsidP="00AF42FF">
      <w:pPr>
        <w:pStyle w:val="ListParagraph"/>
        <w:numPr>
          <w:ilvl w:val="0"/>
          <w:numId w:val="3"/>
        </w:numPr>
        <w:spacing w:after="0" w:line="240" w:lineRule="auto"/>
        <w:rPr>
          <w:rFonts w:ascii="Arial Narrow" w:hAnsi="Arial Narrow"/>
          <w:b/>
          <w:sz w:val="24"/>
          <w:szCs w:val="24"/>
          <w:u w:val="single"/>
        </w:rPr>
      </w:pPr>
      <w:r>
        <w:rPr>
          <w:rFonts w:ascii="Arial Narrow" w:hAnsi="Arial Narrow"/>
          <w:b/>
          <w:sz w:val="24"/>
          <w:szCs w:val="24"/>
          <w:u w:val="single"/>
        </w:rPr>
        <w:t>Police Complaint Access Committee</w:t>
      </w:r>
      <w:r>
        <w:rPr>
          <w:rFonts w:ascii="Arial Narrow" w:hAnsi="Arial Narrow"/>
          <w:sz w:val="24"/>
          <w:szCs w:val="24"/>
        </w:rPr>
        <w:t xml:space="preserve"> – Nothing to report at this time</w:t>
      </w:r>
    </w:p>
    <w:p w:rsidR="00E8087E" w:rsidRPr="00AF42FF" w:rsidRDefault="00E8087E" w:rsidP="00AF42FF">
      <w:pPr>
        <w:pStyle w:val="ListParagraph"/>
        <w:numPr>
          <w:ilvl w:val="0"/>
          <w:numId w:val="3"/>
        </w:numPr>
        <w:spacing w:after="0" w:line="240" w:lineRule="auto"/>
        <w:rPr>
          <w:rFonts w:ascii="Arial Narrow" w:hAnsi="Arial Narrow"/>
          <w:b/>
          <w:sz w:val="24"/>
          <w:szCs w:val="24"/>
          <w:u w:val="single"/>
        </w:rPr>
      </w:pPr>
      <w:r>
        <w:rPr>
          <w:rFonts w:ascii="Arial Narrow" w:hAnsi="Arial Narrow"/>
          <w:b/>
          <w:sz w:val="24"/>
          <w:szCs w:val="24"/>
          <w:u w:val="single"/>
        </w:rPr>
        <w:t>Policy and Procedure Committee</w:t>
      </w:r>
      <w:r>
        <w:rPr>
          <w:rFonts w:ascii="Arial Narrow" w:hAnsi="Arial Narrow"/>
          <w:sz w:val="24"/>
          <w:szCs w:val="24"/>
        </w:rPr>
        <w:t xml:space="preserve"> – First three pages of policy four is complete</w:t>
      </w:r>
    </w:p>
    <w:p w:rsidR="00AF42FF" w:rsidRPr="00A03193" w:rsidRDefault="00AF42FF" w:rsidP="00AF42FF">
      <w:pPr>
        <w:pStyle w:val="ListParagraph"/>
        <w:spacing w:line="240" w:lineRule="auto"/>
        <w:ind w:left="2160"/>
        <w:rPr>
          <w:rFonts w:ascii="Arial Narrow" w:hAnsi="Arial Narrow"/>
          <w:b/>
          <w:sz w:val="24"/>
          <w:szCs w:val="24"/>
          <w:u w:val="single"/>
        </w:rPr>
      </w:pPr>
    </w:p>
    <w:p w:rsidR="00E671A6" w:rsidRPr="00AD568E" w:rsidRDefault="00E671A6" w:rsidP="00AD568E">
      <w:pPr>
        <w:pStyle w:val="ListParagraph"/>
        <w:numPr>
          <w:ilvl w:val="0"/>
          <w:numId w:val="10"/>
        </w:numPr>
        <w:spacing w:line="240" w:lineRule="auto"/>
        <w:rPr>
          <w:rFonts w:ascii="Arial Narrow" w:hAnsi="Arial Narrow"/>
          <w:b/>
          <w:sz w:val="24"/>
          <w:szCs w:val="24"/>
        </w:rPr>
      </w:pPr>
      <w:r w:rsidRPr="00AD568E">
        <w:rPr>
          <w:rFonts w:ascii="Arial Narrow" w:hAnsi="Arial Narrow"/>
          <w:b/>
          <w:sz w:val="24"/>
          <w:szCs w:val="24"/>
          <w:u w:val="single"/>
        </w:rPr>
        <w:t>OLD BUSINESS</w:t>
      </w:r>
    </w:p>
    <w:p w:rsidR="0083176D" w:rsidRPr="00542709" w:rsidRDefault="0083176D" w:rsidP="00394F7A">
      <w:pPr>
        <w:pStyle w:val="ListParagraph"/>
        <w:spacing w:line="240" w:lineRule="auto"/>
        <w:ind w:left="1440"/>
        <w:rPr>
          <w:rFonts w:ascii="Arial Narrow" w:hAnsi="Arial Narrow"/>
          <w:b/>
          <w:sz w:val="24"/>
          <w:szCs w:val="24"/>
        </w:rPr>
      </w:pPr>
    </w:p>
    <w:p w:rsidR="008E2164" w:rsidRDefault="00E671A6"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Automated System Usage Statistics</w:t>
      </w:r>
      <w:r w:rsidRPr="008E2164">
        <w:rPr>
          <w:rFonts w:ascii="Arial Narrow" w:hAnsi="Arial Narrow"/>
          <w:b/>
          <w:sz w:val="24"/>
          <w:szCs w:val="24"/>
        </w:rPr>
        <w:t xml:space="preserve">:  </w:t>
      </w:r>
      <w:r w:rsidR="00541882" w:rsidRPr="008E2164">
        <w:rPr>
          <w:rFonts w:ascii="Arial Narrow" w:hAnsi="Arial Narrow"/>
          <w:sz w:val="24"/>
          <w:szCs w:val="24"/>
        </w:rPr>
        <w:t xml:space="preserve">Ms. Bell </w:t>
      </w:r>
      <w:r w:rsidR="00266281" w:rsidRPr="008E2164">
        <w:rPr>
          <w:rFonts w:ascii="Arial Narrow" w:hAnsi="Arial Narrow"/>
          <w:sz w:val="24"/>
          <w:szCs w:val="24"/>
        </w:rPr>
        <w:t>reviewed th</w:t>
      </w:r>
      <w:r w:rsidR="00775859">
        <w:rPr>
          <w:rFonts w:ascii="Arial Narrow" w:hAnsi="Arial Narrow"/>
          <w:sz w:val="24"/>
          <w:szCs w:val="24"/>
        </w:rPr>
        <w:t>e statistics with the attendees.</w:t>
      </w:r>
      <w:r w:rsidR="007E4414">
        <w:rPr>
          <w:rFonts w:ascii="Arial Narrow" w:hAnsi="Arial Narrow"/>
          <w:sz w:val="24"/>
          <w:szCs w:val="24"/>
        </w:rPr>
        <w:t xml:space="preserve"> Ms. Bell stated that the warrant usage is down from last year, manual and automated summons are remaining at 50/50, E-ticket continues to grow, E-parking continues to grow, and E-crash is stable with constant request for enhancements coming in.</w:t>
      </w:r>
      <w:r w:rsidR="00775859">
        <w:rPr>
          <w:rFonts w:ascii="Arial Narrow" w:hAnsi="Arial Narrow"/>
          <w:sz w:val="24"/>
          <w:szCs w:val="24"/>
        </w:rPr>
        <w:t xml:space="preserve">  </w:t>
      </w:r>
    </w:p>
    <w:p w:rsidR="007E4414" w:rsidRDefault="00C37C23" w:rsidP="00FC2168">
      <w:pPr>
        <w:pStyle w:val="ListParagraph"/>
        <w:numPr>
          <w:ilvl w:val="0"/>
          <w:numId w:val="4"/>
        </w:numPr>
        <w:spacing w:line="240" w:lineRule="auto"/>
        <w:rPr>
          <w:rFonts w:ascii="Arial Narrow" w:hAnsi="Arial Narrow"/>
          <w:sz w:val="24"/>
          <w:szCs w:val="24"/>
        </w:rPr>
      </w:pPr>
      <w:r w:rsidRPr="00FC2168">
        <w:rPr>
          <w:rFonts w:ascii="Arial Narrow" w:hAnsi="Arial Narrow"/>
          <w:b/>
          <w:sz w:val="24"/>
          <w:szCs w:val="24"/>
          <w:u w:val="single"/>
        </w:rPr>
        <w:t>Project Status Report</w:t>
      </w:r>
      <w:r w:rsidRPr="00FC2168">
        <w:rPr>
          <w:rFonts w:ascii="Arial Narrow" w:hAnsi="Arial Narrow"/>
          <w:sz w:val="24"/>
          <w:szCs w:val="24"/>
        </w:rPr>
        <w:t>:</w:t>
      </w:r>
      <w:r w:rsidR="00271E86">
        <w:rPr>
          <w:rFonts w:ascii="Arial Narrow" w:hAnsi="Arial Narrow"/>
          <w:sz w:val="24"/>
          <w:szCs w:val="24"/>
        </w:rPr>
        <w:t xml:space="preserve"> Review of projects was discussed (See Attached). The new Sex Offender rewrite will be released early January 2013 to give partner agencies time to get some issues resolved.</w:t>
      </w:r>
    </w:p>
    <w:p w:rsidR="00271E86" w:rsidRDefault="00271E86" w:rsidP="00271E86">
      <w:pPr>
        <w:pStyle w:val="ListParagraph"/>
        <w:spacing w:line="240" w:lineRule="auto"/>
        <w:ind w:left="2160"/>
        <w:rPr>
          <w:rFonts w:ascii="Arial Narrow" w:hAnsi="Arial Narrow"/>
          <w:sz w:val="24"/>
          <w:szCs w:val="24"/>
        </w:rPr>
      </w:pPr>
    </w:p>
    <w:p w:rsidR="00FC2168" w:rsidRDefault="00FC2168" w:rsidP="007E4414">
      <w:pPr>
        <w:pStyle w:val="ListParagraph"/>
        <w:spacing w:line="240" w:lineRule="auto"/>
        <w:ind w:left="2160"/>
        <w:rPr>
          <w:rFonts w:ascii="Arial Narrow" w:hAnsi="Arial Narrow"/>
          <w:sz w:val="24"/>
          <w:szCs w:val="24"/>
        </w:rPr>
      </w:pPr>
    </w:p>
    <w:p w:rsidR="00963DC7" w:rsidRPr="00FC2168" w:rsidRDefault="00FB0CB7" w:rsidP="00FC2168">
      <w:pPr>
        <w:pStyle w:val="ListParagraph"/>
        <w:numPr>
          <w:ilvl w:val="0"/>
          <w:numId w:val="10"/>
        </w:numPr>
        <w:spacing w:line="240" w:lineRule="auto"/>
        <w:rPr>
          <w:rFonts w:ascii="Arial Narrow" w:hAnsi="Arial Narrow"/>
          <w:b/>
          <w:sz w:val="24"/>
          <w:szCs w:val="24"/>
        </w:rPr>
      </w:pPr>
      <w:r w:rsidRPr="00FC2168">
        <w:rPr>
          <w:rFonts w:ascii="Arial Narrow" w:hAnsi="Arial Narrow"/>
          <w:sz w:val="24"/>
          <w:szCs w:val="24"/>
          <w:u w:val="single"/>
        </w:rPr>
        <w:t xml:space="preserve"> </w:t>
      </w:r>
      <w:r w:rsidR="00FC2168" w:rsidRPr="00FC2168">
        <w:rPr>
          <w:rFonts w:ascii="Arial Narrow" w:hAnsi="Arial Narrow"/>
          <w:b/>
          <w:sz w:val="24"/>
          <w:szCs w:val="24"/>
          <w:u w:val="single"/>
        </w:rPr>
        <w:t xml:space="preserve">NEW </w:t>
      </w:r>
      <w:r w:rsidRPr="00FC2168">
        <w:rPr>
          <w:rFonts w:ascii="Arial Narrow" w:hAnsi="Arial Narrow"/>
          <w:b/>
          <w:sz w:val="24"/>
          <w:szCs w:val="24"/>
          <w:u w:val="single"/>
        </w:rPr>
        <w:t>BUSINESS</w:t>
      </w:r>
    </w:p>
    <w:p w:rsidR="0083176D" w:rsidRPr="002D55DD" w:rsidRDefault="0083176D" w:rsidP="00394F7A">
      <w:pPr>
        <w:pStyle w:val="ListParagraph"/>
        <w:spacing w:line="240" w:lineRule="auto"/>
        <w:ind w:left="1440"/>
        <w:rPr>
          <w:rFonts w:ascii="Arial Narrow" w:hAnsi="Arial Narrow"/>
          <w:sz w:val="24"/>
          <w:szCs w:val="24"/>
        </w:rPr>
      </w:pPr>
    </w:p>
    <w:p w:rsidR="008E5BE2" w:rsidRDefault="00271E86" w:rsidP="008E5BE2">
      <w:pPr>
        <w:pStyle w:val="ListParagraph"/>
        <w:numPr>
          <w:ilvl w:val="0"/>
          <w:numId w:val="7"/>
        </w:numPr>
        <w:spacing w:line="240" w:lineRule="auto"/>
        <w:rPr>
          <w:rFonts w:ascii="Arial Narrow" w:hAnsi="Arial Narrow"/>
          <w:sz w:val="24"/>
          <w:szCs w:val="24"/>
        </w:rPr>
      </w:pPr>
      <w:r>
        <w:rPr>
          <w:rFonts w:ascii="Arial Narrow" w:hAnsi="Arial Narrow"/>
          <w:sz w:val="24"/>
          <w:szCs w:val="24"/>
        </w:rPr>
        <w:t>A discussion was raised about a bail condition to be added by some courts in regards to the immediate surrender of weapons. Mrs. Bell advised that the courts may want to consider the PFA language on Risk Assessment Forms to state if they do not return to retrieve their surrendered weapons, they will not be returned and will remain confiscated indefinitely.</w:t>
      </w:r>
    </w:p>
    <w:p w:rsidR="000479E3" w:rsidRDefault="00271E86" w:rsidP="008E5BE2">
      <w:pPr>
        <w:pStyle w:val="ListParagraph"/>
        <w:numPr>
          <w:ilvl w:val="0"/>
          <w:numId w:val="7"/>
        </w:numPr>
        <w:spacing w:line="240" w:lineRule="auto"/>
        <w:rPr>
          <w:rFonts w:ascii="Arial Narrow" w:hAnsi="Arial Narrow"/>
          <w:sz w:val="24"/>
          <w:szCs w:val="24"/>
        </w:rPr>
      </w:pPr>
      <w:r>
        <w:rPr>
          <w:rFonts w:ascii="Arial Narrow" w:hAnsi="Arial Narrow"/>
          <w:sz w:val="24"/>
          <w:szCs w:val="24"/>
        </w:rPr>
        <w:t xml:space="preserve">There was a discussion about Criminal Summons and if Word is needed to print. </w:t>
      </w:r>
      <w:r w:rsidR="00B87324">
        <w:rPr>
          <w:rFonts w:ascii="Arial Narrow" w:hAnsi="Arial Narrow"/>
          <w:sz w:val="24"/>
          <w:szCs w:val="24"/>
        </w:rPr>
        <w:t>Criminal Summons Reporting can’t be viewed on demand but can be printed once. Officers need a way to call it up more than once or make the document a PDF so it can be printed on demand more than once.</w:t>
      </w:r>
    </w:p>
    <w:p w:rsidR="00BC36E2" w:rsidRDefault="006D392D" w:rsidP="00BC36E2">
      <w:pPr>
        <w:pStyle w:val="ListParagraph"/>
        <w:numPr>
          <w:ilvl w:val="0"/>
          <w:numId w:val="7"/>
        </w:numPr>
        <w:spacing w:line="240" w:lineRule="auto"/>
        <w:rPr>
          <w:rFonts w:ascii="Arial Narrow" w:hAnsi="Arial Narrow"/>
          <w:sz w:val="24"/>
          <w:szCs w:val="24"/>
        </w:rPr>
      </w:pPr>
      <w:r w:rsidRPr="006D392D">
        <w:rPr>
          <w:rFonts w:ascii="Arial Narrow" w:hAnsi="Arial Narrow"/>
          <w:sz w:val="24"/>
          <w:szCs w:val="24"/>
        </w:rPr>
        <w:t>There was a discussion about NCCPD</w:t>
      </w:r>
      <w:r w:rsidR="00B87324" w:rsidRPr="006D392D">
        <w:rPr>
          <w:rFonts w:ascii="Arial Narrow" w:hAnsi="Arial Narrow"/>
          <w:sz w:val="24"/>
          <w:szCs w:val="24"/>
        </w:rPr>
        <w:t xml:space="preserve"> having some time-out issues after 5-10 minutes of lag time. It is thought that if the user is running too many programs something may not be linking together properly. There was a new release of OWA or Exchange that could be causing the issue. </w:t>
      </w:r>
      <w:r>
        <w:rPr>
          <w:rFonts w:ascii="Arial Narrow" w:hAnsi="Arial Narrow"/>
          <w:sz w:val="24"/>
          <w:szCs w:val="24"/>
        </w:rPr>
        <w:t>Mr. Dempsey will look into this issue and report back.</w:t>
      </w:r>
    </w:p>
    <w:p w:rsidR="006D392D" w:rsidRPr="006D392D" w:rsidRDefault="006D392D" w:rsidP="006D392D">
      <w:pPr>
        <w:pStyle w:val="ListParagraph"/>
        <w:spacing w:line="240" w:lineRule="auto"/>
        <w:ind w:left="2160"/>
        <w:rPr>
          <w:rFonts w:ascii="Arial Narrow" w:hAnsi="Arial Narrow"/>
          <w:sz w:val="24"/>
          <w:szCs w:val="24"/>
        </w:rPr>
      </w:pPr>
    </w:p>
    <w:p w:rsidR="00FC2168" w:rsidRPr="00FC2168" w:rsidRDefault="00FC2168" w:rsidP="00FC2168">
      <w:pPr>
        <w:pStyle w:val="ListParagraph"/>
        <w:numPr>
          <w:ilvl w:val="0"/>
          <w:numId w:val="10"/>
        </w:numPr>
        <w:spacing w:line="240" w:lineRule="auto"/>
        <w:rPr>
          <w:rFonts w:ascii="Arial Narrow" w:hAnsi="Arial Narrow"/>
          <w:sz w:val="24"/>
          <w:szCs w:val="24"/>
        </w:rPr>
      </w:pPr>
      <w:r>
        <w:rPr>
          <w:rFonts w:ascii="Arial Narrow" w:hAnsi="Arial Narrow"/>
          <w:b/>
          <w:sz w:val="24"/>
          <w:szCs w:val="24"/>
          <w:u w:val="single"/>
        </w:rPr>
        <w:t>PUBLIC COMMENT</w:t>
      </w:r>
    </w:p>
    <w:p w:rsidR="00FC2168" w:rsidRDefault="00FC2168" w:rsidP="00FC2168">
      <w:pPr>
        <w:pStyle w:val="ListParagraph"/>
        <w:spacing w:line="240" w:lineRule="auto"/>
        <w:ind w:left="2160"/>
        <w:rPr>
          <w:rFonts w:ascii="Arial Narrow" w:hAnsi="Arial Narrow"/>
          <w:sz w:val="24"/>
          <w:szCs w:val="24"/>
        </w:rPr>
      </w:pPr>
    </w:p>
    <w:p w:rsidR="006E06EB" w:rsidRDefault="00FC2168" w:rsidP="006E06EB">
      <w:pPr>
        <w:pStyle w:val="ListParagraph"/>
        <w:numPr>
          <w:ilvl w:val="0"/>
          <w:numId w:val="7"/>
        </w:numPr>
        <w:spacing w:line="240" w:lineRule="auto"/>
        <w:rPr>
          <w:rFonts w:ascii="Arial Narrow" w:hAnsi="Arial Narrow"/>
          <w:sz w:val="24"/>
          <w:szCs w:val="24"/>
        </w:rPr>
      </w:pPr>
      <w:r w:rsidRPr="00FC2168">
        <w:rPr>
          <w:rFonts w:ascii="Arial Narrow" w:hAnsi="Arial Narrow"/>
          <w:sz w:val="24"/>
          <w:szCs w:val="24"/>
        </w:rPr>
        <w:t>Since there was no one who attended the meeting from the public; there were no concerns or questions raised to the board.</w:t>
      </w:r>
    </w:p>
    <w:p w:rsidR="00BC36E2" w:rsidRPr="00FC2168" w:rsidRDefault="00BC36E2" w:rsidP="00BC36E2">
      <w:pPr>
        <w:pStyle w:val="ListParagraph"/>
        <w:spacing w:line="240" w:lineRule="auto"/>
        <w:ind w:left="2160"/>
        <w:rPr>
          <w:rFonts w:ascii="Arial Narrow" w:hAnsi="Arial Narrow"/>
          <w:sz w:val="24"/>
          <w:szCs w:val="24"/>
        </w:rPr>
      </w:pPr>
    </w:p>
    <w:p w:rsidR="00A72DCD" w:rsidRDefault="00A72DCD" w:rsidP="00AD568E">
      <w:pPr>
        <w:pStyle w:val="ListParagraph"/>
        <w:numPr>
          <w:ilvl w:val="0"/>
          <w:numId w:val="10"/>
        </w:numPr>
        <w:spacing w:line="240" w:lineRule="auto"/>
        <w:rPr>
          <w:rFonts w:ascii="Arial Narrow" w:hAnsi="Arial Narrow"/>
          <w:b/>
          <w:sz w:val="24"/>
          <w:szCs w:val="24"/>
          <w:u w:val="single"/>
        </w:rPr>
      </w:pPr>
      <w:r w:rsidRPr="00936C54">
        <w:rPr>
          <w:rFonts w:ascii="Arial Narrow" w:hAnsi="Arial Narrow"/>
          <w:b/>
          <w:sz w:val="24"/>
          <w:szCs w:val="24"/>
          <w:u w:val="single"/>
        </w:rPr>
        <w:t>A</w:t>
      </w:r>
      <w:r w:rsidRPr="00A72DCD">
        <w:rPr>
          <w:rFonts w:ascii="Arial Narrow" w:hAnsi="Arial Narrow"/>
          <w:b/>
          <w:sz w:val="24"/>
          <w:szCs w:val="24"/>
          <w:u w:val="single"/>
        </w:rPr>
        <w:t>DJOURNMENT</w:t>
      </w:r>
    </w:p>
    <w:p w:rsidR="00A72DCD" w:rsidRDefault="00A72DCD" w:rsidP="00394F7A">
      <w:pPr>
        <w:pStyle w:val="ListParagraph"/>
        <w:spacing w:line="240" w:lineRule="auto"/>
        <w:ind w:left="1440"/>
        <w:rPr>
          <w:rFonts w:ascii="Arial Narrow" w:hAnsi="Arial Narrow"/>
          <w:b/>
          <w:sz w:val="24"/>
          <w:szCs w:val="24"/>
          <w:u w:val="single"/>
        </w:rPr>
      </w:pPr>
    </w:p>
    <w:p w:rsidR="00134122" w:rsidRPr="00134122" w:rsidRDefault="00A72DCD" w:rsidP="00394F7A">
      <w:pPr>
        <w:pStyle w:val="ListParagraph"/>
        <w:spacing w:line="240" w:lineRule="auto"/>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w:t>
      </w:r>
      <w:r w:rsidR="00FC45C6">
        <w:rPr>
          <w:rFonts w:ascii="Arial Narrow" w:hAnsi="Arial Narrow"/>
          <w:sz w:val="24"/>
          <w:szCs w:val="24"/>
        </w:rPr>
        <w:t>Capt. Jamison</w:t>
      </w:r>
      <w:r w:rsidR="008E5BE2">
        <w:rPr>
          <w:rFonts w:ascii="Arial Narrow" w:hAnsi="Arial Narrow"/>
          <w:sz w:val="24"/>
          <w:szCs w:val="24"/>
        </w:rPr>
        <w:t xml:space="preserve"> </w:t>
      </w:r>
      <w:r w:rsidR="00134122">
        <w:rPr>
          <w:rFonts w:ascii="Arial Narrow" w:hAnsi="Arial Narrow"/>
          <w:sz w:val="24"/>
          <w:szCs w:val="24"/>
        </w:rPr>
        <w:t xml:space="preserve">and seconded by </w:t>
      </w:r>
      <w:r w:rsidR="00FC45C6">
        <w:rPr>
          <w:rFonts w:ascii="Arial Narrow" w:hAnsi="Arial Narrow"/>
          <w:sz w:val="24"/>
          <w:szCs w:val="24"/>
        </w:rPr>
        <w:t>Mr. McDonald</w:t>
      </w:r>
      <w:r w:rsidR="00FC2168">
        <w:rPr>
          <w:rFonts w:ascii="Arial Narrow" w:hAnsi="Arial Narrow"/>
          <w:sz w:val="24"/>
          <w:szCs w:val="24"/>
        </w:rPr>
        <w:t xml:space="preserve"> at 11:</w:t>
      </w:r>
      <w:r w:rsidR="0058029A">
        <w:rPr>
          <w:rFonts w:ascii="Arial Narrow" w:hAnsi="Arial Narrow"/>
          <w:sz w:val="24"/>
          <w:szCs w:val="24"/>
        </w:rPr>
        <w:t>00</w:t>
      </w:r>
      <w:r w:rsidR="002D55DD">
        <w:rPr>
          <w:rFonts w:ascii="Arial Narrow" w:hAnsi="Arial Narrow"/>
          <w:sz w:val="24"/>
          <w:szCs w:val="24"/>
        </w:rPr>
        <w:t xml:space="preserve"> a.m.</w:t>
      </w:r>
      <w:r w:rsidR="00134122">
        <w:rPr>
          <w:rFonts w:ascii="Arial Narrow" w:hAnsi="Arial Narrow"/>
          <w:sz w:val="24"/>
          <w:szCs w:val="24"/>
        </w:rPr>
        <w:t xml:space="preserve"> The next regularly scheduled meeting date is for </w:t>
      </w:r>
      <w:r w:rsidR="00FC2168">
        <w:rPr>
          <w:rFonts w:ascii="Arial Narrow" w:hAnsi="Arial Narrow"/>
          <w:b/>
          <w:sz w:val="24"/>
          <w:szCs w:val="24"/>
          <w:u w:val="single"/>
        </w:rPr>
        <w:t xml:space="preserve">Thursday, </w:t>
      </w:r>
      <w:r w:rsidR="0058029A">
        <w:rPr>
          <w:rFonts w:ascii="Arial Narrow" w:hAnsi="Arial Narrow"/>
          <w:b/>
          <w:sz w:val="24"/>
          <w:szCs w:val="24"/>
          <w:u w:val="single"/>
        </w:rPr>
        <w:t>December</w:t>
      </w:r>
      <w:r w:rsidR="00FC2168">
        <w:rPr>
          <w:rFonts w:ascii="Arial Narrow" w:hAnsi="Arial Narrow"/>
          <w:b/>
          <w:sz w:val="24"/>
          <w:szCs w:val="24"/>
          <w:u w:val="single"/>
        </w:rPr>
        <w:t xml:space="preserve"> </w:t>
      </w:r>
      <w:r w:rsidR="007D2601">
        <w:rPr>
          <w:rFonts w:ascii="Arial Narrow" w:hAnsi="Arial Narrow"/>
          <w:b/>
          <w:sz w:val="24"/>
          <w:szCs w:val="24"/>
          <w:u w:val="single"/>
        </w:rPr>
        <w:t>20</w:t>
      </w:r>
      <w:r w:rsidR="00134122" w:rsidRPr="00134122">
        <w:rPr>
          <w:rFonts w:ascii="Arial Narrow" w:hAnsi="Arial Narrow"/>
          <w:b/>
          <w:sz w:val="24"/>
          <w:szCs w:val="24"/>
          <w:u w:val="single"/>
        </w:rPr>
        <w:t>, 2012 at 10:00 a.m.</w:t>
      </w:r>
      <w:r w:rsidR="00134122">
        <w:rPr>
          <w:rFonts w:ascii="Arial Narrow" w:hAnsi="Arial Narrow"/>
          <w:sz w:val="24"/>
          <w:szCs w:val="24"/>
        </w:rPr>
        <w:t xml:space="preserve">  </w:t>
      </w:r>
    </w:p>
    <w:sectPr w:rsidR="00134122" w:rsidRPr="00134122"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09114D"/>
    <w:multiLevelType w:val="hybridMultilevel"/>
    <w:tmpl w:val="C3A8A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1EF08F3"/>
    <w:multiLevelType w:val="hybridMultilevel"/>
    <w:tmpl w:val="F5AA05A2"/>
    <w:lvl w:ilvl="0" w:tplc="8BB054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6">
    <w:nsid w:val="5A47279A"/>
    <w:multiLevelType w:val="hybridMultilevel"/>
    <w:tmpl w:val="DC5C5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A5D4A3F"/>
    <w:multiLevelType w:val="hybridMultilevel"/>
    <w:tmpl w:val="E0B87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FD93787"/>
    <w:multiLevelType w:val="hybridMultilevel"/>
    <w:tmpl w:val="B186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2"/>
  </w:num>
  <w:num w:numId="6">
    <w:abstractNumId w:val="5"/>
  </w:num>
  <w:num w:numId="7">
    <w:abstractNumId w:val="9"/>
  </w:num>
  <w:num w:numId="8">
    <w:abstractNumId w:val="8"/>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20AF0"/>
    <w:rsid w:val="00034614"/>
    <w:rsid w:val="0003673E"/>
    <w:rsid w:val="000370B5"/>
    <w:rsid w:val="00047898"/>
    <w:rsid w:val="000479E3"/>
    <w:rsid w:val="00060D93"/>
    <w:rsid w:val="00087B8B"/>
    <w:rsid w:val="000A7B4B"/>
    <w:rsid w:val="000D050E"/>
    <w:rsid w:val="00134122"/>
    <w:rsid w:val="00144576"/>
    <w:rsid w:val="00176655"/>
    <w:rsid w:val="001B0708"/>
    <w:rsid w:val="001D3DE0"/>
    <w:rsid w:val="002473E4"/>
    <w:rsid w:val="002568EE"/>
    <w:rsid w:val="00266281"/>
    <w:rsid w:val="002679E2"/>
    <w:rsid w:val="00271E86"/>
    <w:rsid w:val="00282D6D"/>
    <w:rsid w:val="002A4F84"/>
    <w:rsid w:val="002A5DC2"/>
    <w:rsid w:val="002C34BA"/>
    <w:rsid w:val="002D55DD"/>
    <w:rsid w:val="002E4663"/>
    <w:rsid w:val="00310742"/>
    <w:rsid w:val="00357377"/>
    <w:rsid w:val="00394F7A"/>
    <w:rsid w:val="003A0C1D"/>
    <w:rsid w:val="003C43FF"/>
    <w:rsid w:val="003D0FA8"/>
    <w:rsid w:val="003E1E05"/>
    <w:rsid w:val="003E63FE"/>
    <w:rsid w:val="00420D89"/>
    <w:rsid w:val="0043056C"/>
    <w:rsid w:val="0043445B"/>
    <w:rsid w:val="00461C1E"/>
    <w:rsid w:val="00465104"/>
    <w:rsid w:val="004B1106"/>
    <w:rsid w:val="004D41F4"/>
    <w:rsid w:val="00507621"/>
    <w:rsid w:val="00541882"/>
    <w:rsid w:val="00542709"/>
    <w:rsid w:val="005458A5"/>
    <w:rsid w:val="005528EC"/>
    <w:rsid w:val="00563A81"/>
    <w:rsid w:val="0058029A"/>
    <w:rsid w:val="00590961"/>
    <w:rsid w:val="005928D0"/>
    <w:rsid w:val="005A1BD0"/>
    <w:rsid w:val="005C1AB3"/>
    <w:rsid w:val="005D441F"/>
    <w:rsid w:val="005F1423"/>
    <w:rsid w:val="005F5365"/>
    <w:rsid w:val="00606C81"/>
    <w:rsid w:val="00660CDD"/>
    <w:rsid w:val="006B0F4A"/>
    <w:rsid w:val="006C0537"/>
    <w:rsid w:val="006C2504"/>
    <w:rsid w:val="006D392D"/>
    <w:rsid w:val="006D411C"/>
    <w:rsid w:val="006D5EAD"/>
    <w:rsid w:val="006E06EB"/>
    <w:rsid w:val="007026BD"/>
    <w:rsid w:val="00775859"/>
    <w:rsid w:val="00777625"/>
    <w:rsid w:val="0079084F"/>
    <w:rsid w:val="007929F5"/>
    <w:rsid w:val="007954D9"/>
    <w:rsid w:val="007A3C86"/>
    <w:rsid w:val="007C7FDB"/>
    <w:rsid w:val="007D2601"/>
    <w:rsid w:val="007E4414"/>
    <w:rsid w:val="007E735C"/>
    <w:rsid w:val="008278E2"/>
    <w:rsid w:val="0083176D"/>
    <w:rsid w:val="008A1E0B"/>
    <w:rsid w:val="008B5783"/>
    <w:rsid w:val="008C69F2"/>
    <w:rsid w:val="008E2164"/>
    <w:rsid w:val="008E5BE2"/>
    <w:rsid w:val="00916D9E"/>
    <w:rsid w:val="00931059"/>
    <w:rsid w:val="00936C54"/>
    <w:rsid w:val="00937E34"/>
    <w:rsid w:val="00940303"/>
    <w:rsid w:val="009530BE"/>
    <w:rsid w:val="00963DC7"/>
    <w:rsid w:val="009B05B2"/>
    <w:rsid w:val="009B079A"/>
    <w:rsid w:val="009C3625"/>
    <w:rsid w:val="00A03193"/>
    <w:rsid w:val="00A10F02"/>
    <w:rsid w:val="00A33BAD"/>
    <w:rsid w:val="00A47D76"/>
    <w:rsid w:val="00A72DCD"/>
    <w:rsid w:val="00A8792F"/>
    <w:rsid w:val="00A959D0"/>
    <w:rsid w:val="00AD568E"/>
    <w:rsid w:val="00AF42FF"/>
    <w:rsid w:val="00B00C70"/>
    <w:rsid w:val="00B87324"/>
    <w:rsid w:val="00BC36E2"/>
    <w:rsid w:val="00BC3A77"/>
    <w:rsid w:val="00BD6DC1"/>
    <w:rsid w:val="00C02DF4"/>
    <w:rsid w:val="00C032C3"/>
    <w:rsid w:val="00C1671A"/>
    <w:rsid w:val="00C16CA4"/>
    <w:rsid w:val="00C243A4"/>
    <w:rsid w:val="00C3290C"/>
    <w:rsid w:val="00C3782C"/>
    <w:rsid w:val="00C37C23"/>
    <w:rsid w:val="00C54233"/>
    <w:rsid w:val="00C57C22"/>
    <w:rsid w:val="00CC513C"/>
    <w:rsid w:val="00D16899"/>
    <w:rsid w:val="00D2664E"/>
    <w:rsid w:val="00D75C7D"/>
    <w:rsid w:val="00DA7714"/>
    <w:rsid w:val="00DB5333"/>
    <w:rsid w:val="00DC2951"/>
    <w:rsid w:val="00DD60FE"/>
    <w:rsid w:val="00DE0E61"/>
    <w:rsid w:val="00E05458"/>
    <w:rsid w:val="00E54564"/>
    <w:rsid w:val="00E560C9"/>
    <w:rsid w:val="00E651EC"/>
    <w:rsid w:val="00E671A6"/>
    <w:rsid w:val="00E70468"/>
    <w:rsid w:val="00E8087E"/>
    <w:rsid w:val="00E81321"/>
    <w:rsid w:val="00E9179B"/>
    <w:rsid w:val="00EE5CC5"/>
    <w:rsid w:val="00EF2CD8"/>
    <w:rsid w:val="00F15536"/>
    <w:rsid w:val="00F16151"/>
    <w:rsid w:val="00F25D20"/>
    <w:rsid w:val="00F47B0A"/>
    <w:rsid w:val="00F515A2"/>
    <w:rsid w:val="00F62681"/>
    <w:rsid w:val="00F70319"/>
    <w:rsid w:val="00F72C7B"/>
    <w:rsid w:val="00F77AE1"/>
    <w:rsid w:val="00F901DC"/>
    <w:rsid w:val="00FA1204"/>
    <w:rsid w:val="00FB0CB7"/>
    <w:rsid w:val="00FC2168"/>
    <w:rsid w:val="00FC45C6"/>
    <w:rsid w:val="00FD311A"/>
    <w:rsid w:val="00FE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2012-11-27T14:44:00Z</dcterms:created>
  <dcterms:modified xsi:type="dcterms:W3CDTF">2012-11-27T14:44:00Z</dcterms:modified>
</cp:coreProperties>
</file>